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285"/>
        <w:gridCol w:w="1620"/>
        <w:gridCol w:w="1620"/>
        <w:gridCol w:w="1811"/>
      </w:tblGrid>
      <w:tr w:rsidR="0048609C" w:rsidRPr="0048609C" w:rsidTr="00330964">
        <w:trPr>
          <w:trHeight w:val="720"/>
          <w:jc w:val="center"/>
        </w:trPr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09C" w:rsidRPr="0048609C" w:rsidRDefault="00330964" w:rsidP="0048609C">
            <w:pPr>
              <w:tabs>
                <w:tab w:val="center" w:pos="3485"/>
              </w:tabs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-320040</wp:posOffset>
                  </wp:positionV>
                  <wp:extent cx="734060" cy="636270"/>
                  <wp:effectExtent l="0" t="0" r="889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te_Seal3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09C" w:rsidRPr="0048609C">
              <w:rPr>
                <w:rFonts w:ascii="Arial" w:eastAsia="Calibri" w:hAnsi="Arial" w:cs="Arial"/>
                <w:sz w:val="16"/>
                <w:szCs w:val="16"/>
              </w:rPr>
              <w:t>DEPARTMENT OF CHILDREN, YOUTH, AND FAMILIES (DCYF)</w:t>
            </w:r>
          </w:p>
          <w:p w:rsidR="0048609C" w:rsidRPr="0048609C" w:rsidRDefault="0048609C" w:rsidP="0048609C">
            <w:pPr>
              <w:tabs>
                <w:tab w:val="center" w:pos="3485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8609C">
              <w:rPr>
                <w:rFonts w:ascii="Arial" w:eastAsia="Calibri" w:hAnsi="Arial" w:cs="Arial"/>
                <w:b/>
                <w:sz w:val="28"/>
                <w:szCs w:val="28"/>
              </w:rPr>
              <w:t>Reconsideration Request</w:t>
            </w:r>
          </w:p>
        </w:tc>
      </w:tr>
      <w:tr w:rsidR="0048609C" w:rsidRPr="0048609C" w:rsidTr="0048609C">
        <w:trPr>
          <w:jc w:val="center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48609C" w:rsidRPr="0048609C" w:rsidRDefault="0048609C" w:rsidP="0048609C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eastAsia="Calibri" w:hAnsi="Arial" w:cs="Arial"/>
                <w:sz w:val="20"/>
              </w:rPr>
            </w:pPr>
          </w:p>
        </w:tc>
      </w:tr>
      <w:tr w:rsidR="0048609C" w:rsidRPr="0048609C" w:rsidTr="000F0214">
        <w:trPr>
          <w:trHeight w:hRule="exact" w:val="518"/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NAME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bookmarkStart w:id="0" w:name="_GoBack"/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bookmarkEnd w:id="0"/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  <w:tc>
          <w:tcPr>
            <w:tcW w:w="63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PHONE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0F0214">
        <w:trPr>
          <w:trHeight w:hRule="exact" w:val="518"/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STARS ID NUMBER</w:t>
            </w:r>
          </w:p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  <w:tc>
          <w:tcPr>
            <w:tcW w:w="63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EMAIL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trHeight w:hRule="exact" w:val="518"/>
          <w:jc w:val="center"/>
        </w:trPr>
        <w:tc>
          <w:tcPr>
            <w:tcW w:w="5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MAILING ADDRESS</w:t>
            </w:r>
          </w:p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CITY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STATE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ZIP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jc w:val="center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48609C" w:rsidRPr="0048609C" w:rsidRDefault="0048609C" w:rsidP="0048609C">
            <w:pPr>
              <w:tabs>
                <w:tab w:val="left" w:pos="360"/>
              </w:tabs>
              <w:spacing w:before="20" w:after="100" w:afterAutospacing="1"/>
              <w:ind w:left="360" w:hanging="360"/>
              <w:rPr>
                <w:rFonts w:ascii="Arial" w:eastAsia="Calibri" w:hAnsi="Arial" w:cs="Arial"/>
                <w:b/>
                <w:sz w:val="20"/>
              </w:rPr>
            </w:pPr>
            <w:r w:rsidRPr="0048609C">
              <w:rPr>
                <w:rFonts w:ascii="Arial" w:eastAsia="Calibri" w:hAnsi="Arial" w:cs="Arial"/>
                <w:b/>
                <w:sz w:val="20"/>
              </w:rPr>
              <w:t>PLEASE ANSWER THE FOLLOWING QUESTIONS</w:t>
            </w:r>
          </w:p>
        </w:tc>
      </w:tr>
      <w:tr w:rsidR="0048609C" w:rsidRPr="0048609C" w:rsidTr="0048609C">
        <w:trPr>
          <w:trHeight w:hRule="exact" w:val="518"/>
          <w:jc w:val="center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72" w:line="360" w:lineRule="auto"/>
              <w:ind w:right="30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>What were the circumst</w:t>
            </w:r>
            <w:r w:rsidR="00764875">
              <w:rPr>
                <w:rFonts w:ascii="Arial" w:eastAsia="Calibri" w:hAnsi="Arial" w:cs="Arial"/>
                <w:color w:val="000000"/>
                <w:sz w:val="22"/>
                <w:szCs w:val="22"/>
              </w:rPr>
              <w:t>ances that led to your convictio</w:t>
            </w: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>n or negative action?</w:t>
            </w:r>
          </w:p>
        </w:tc>
      </w:tr>
      <w:tr w:rsidR="0048609C" w:rsidRPr="0048609C" w:rsidTr="0048609C">
        <w:trPr>
          <w:trHeight w:hRule="exact" w:val="1440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trHeight w:hRule="exact" w:val="500"/>
          <w:jc w:val="center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ind w:right="30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>Has the reason for disqualification recently been dismissed or reduced? If so provide supporting documentation.</w:t>
            </w:r>
          </w:p>
        </w:tc>
      </w:tr>
      <w:tr w:rsidR="0048609C" w:rsidRPr="0048609C" w:rsidTr="0048609C">
        <w:trPr>
          <w:trHeight w:hRule="exact" w:val="1440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trHeight w:hRule="exact" w:val="518"/>
          <w:jc w:val="center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72" w:line="360" w:lineRule="auto"/>
              <w:ind w:right="30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Describe the following since the conviction or negative action: </w:t>
            </w:r>
          </w:p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8609C" w:rsidRPr="0048609C" w:rsidTr="0048609C">
        <w:trPr>
          <w:trHeight w:hRule="exact" w:val="518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numPr>
                <w:ilvl w:val="0"/>
                <w:numId w:val="13"/>
              </w:numPr>
              <w:spacing w:before="72" w:after="200" w:line="276" w:lineRule="auto"/>
              <w:ind w:right="30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>Classes taken:</w:t>
            </w:r>
          </w:p>
        </w:tc>
      </w:tr>
      <w:tr w:rsidR="0048609C" w:rsidRPr="0048609C" w:rsidTr="0048609C">
        <w:trPr>
          <w:trHeight w:hRule="exact" w:val="720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trHeight w:hRule="exact" w:val="518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numPr>
                <w:ilvl w:val="0"/>
                <w:numId w:val="13"/>
              </w:numPr>
              <w:spacing w:before="72" w:after="200" w:line="276" w:lineRule="auto"/>
              <w:ind w:right="302"/>
              <w:rPr>
                <w:rFonts w:ascii="Arial" w:eastAsia="Calibri" w:hAnsi="Arial" w:cs="Arial"/>
                <w:sz w:val="22"/>
                <w:szCs w:val="22"/>
              </w:rPr>
            </w:pP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>Education</w:t>
            </w:r>
          </w:p>
        </w:tc>
      </w:tr>
      <w:tr w:rsidR="0048609C" w:rsidRPr="0048609C" w:rsidTr="0048609C">
        <w:trPr>
          <w:trHeight w:hRule="exact" w:val="720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ind w:left="720"/>
              <w:rPr>
                <w:rFonts w:ascii="Arial" w:eastAsia="Calibri" w:hAnsi="Arial" w:cs="Arial"/>
                <w:sz w:val="22"/>
                <w:szCs w:val="22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trHeight w:hRule="exact" w:val="518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8609C" w:rsidRPr="0048609C" w:rsidRDefault="0048609C" w:rsidP="0048609C">
            <w:pPr>
              <w:numPr>
                <w:ilvl w:val="0"/>
                <w:numId w:val="13"/>
              </w:numPr>
              <w:spacing w:before="72" w:after="200" w:line="276" w:lineRule="auto"/>
              <w:ind w:right="302"/>
              <w:rPr>
                <w:rFonts w:ascii="Arial" w:eastAsia="Calibri" w:hAnsi="Arial" w:cs="Arial"/>
                <w:sz w:val="22"/>
                <w:szCs w:val="22"/>
              </w:rPr>
            </w:pPr>
            <w:r w:rsidRPr="0048609C">
              <w:rPr>
                <w:rFonts w:ascii="Arial" w:eastAsia="Calibri" w:hAnsi="Arial" w:cs="Arial"/>
                <w:color w:val="000000"/>
                <w:sz w:val="22"/>
                <w:szCs w:val="22"/>
              </w:rPr>
              <w:t>Training</w:t>
            </w:r>
          </w:p>
        </w:tc>
      </w:tr>
      <w:tr w:rsidR="0048609C" w:rsidRPr="0048609C" w:rsidTr="0048609C">
        <w:trPr>
          <w:trHeight w:hRule="exact" w:val="720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ind w:left="7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trHeight w:hRule="exact" w:val="617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8609C">
              <w:rPr>
                <w:rFonts w:ascii="Arial" w:eastAsia="Calibri" w:hAnsi="Arial" w:cs="Arial"/>
                <w:sz w:val="22"/>
                <w:szCs w:val="22"/>
              </w:rPr>
              <w:t>Please attach any updated documentation that provides evidence to support the above information.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ascii="Arial" w:eastAsia="Calibri" w:hAnsi="Arial" w:cs="Arial"/>
                <w:sz w:val="22"/>
                <w:szCs w:val="22"/>
              </w:rPr>
              <w:t>Examples: New court documents, class certificates, etc.</w:t>
            </w:r>
          </w:p>
        </w:tc>
      </w:tr>
      <w:tr w:rsidR="0048609C" w:rsidRPr="0048609C" w:rsidTr="0012509F">
        <w:trPr>
          <w:trHeight w:hRule="exact" w:val="1517"/>
          <w:jc w:val="center"/>
        </w:trPr>
        <w:tc>
          <w:tcPr>
            <w:tcW w:w="1101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  <w:tr w:rsidR="0048609C" w:rsidRPr="0048609C" w:rsidTr="0048609C">
        <w:trPr>
          <w:jc w:val="center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48609C" w:rsidRPr="0048609C" w:rsidRDefault="0048609C" w:rsidP="0048609C">
            <w:pPr>
              <w:tabs>
                <w:tab w:val="left" w:pos="360"/>
              </w:tabs>
              <w:spacing w:before="20" w:after="100" w:afterAutospacing="1"/>
              <w:ind w:left="360" w:hanging="360"/>
              <w:rPr>
                <w:rFonts w:ascii="Arial" w:eastAsia="Calibri" w:hAnsi="Arial" w:cs="Arial"/>
                <w:sz w:val="20"/>
              </w:rPr>
            </w:pPr>
          </w:p>
        </w:tc>
      </w:tr>
      <w:tr w:rsidR="0048609C" w:rsidRPr="0048609C" w:rsidTr="000F0214">
        <w:trPr>
          <w:trHeight w:hRule="exact" w:val="518"/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SIGNATURE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20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  <w:tc>
          <w:tcPr>
            <w:tcW w:w="6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609C" w:rsidRPr="0048609C" w:rsidRDefault="0048609C" w:rsidP="0048609C">
            <w:pPr>
              <w:spacing w:before="20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t>PHONE</w:t>
            </w:r>
          </w:p>
          <w:p w:rsidR="0048609C" w:rsidRPr="0048609C" w:rsidRDefault="0048609C" w:rsidP="004860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eastAsia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C">
              <w:rPr>
                <w:rFonts w:eastAsia="Calibri"/>
                <w:b/>
                <w:szCs w:val="24"/>
              </w:rPr>
              <w:instrText xml:space="preserve"> FORMTEXT </w:instrText>
            </w:r>
            <w:r w:rsidRPr="0048609C">
              <w:rPr>
                <w:rFonts w:eastAsia="Calibri"/>
                <w:b/>
                <w:szCs w:val="24"/>
              </w:rPr>
            </w:r>
            <w:r w:rsidRPr="0048609C">
              <w:rPr>
                <w:rFonts w:eastAsia="Calibri"/>
                <w:b/>
                <w:szCs w:val="24"/>
              </w:rPr>
              <w:fldChar w:fldCharType="separate"/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t> </w:t>
            </w:r>
            <w:r w:rsidRPr="0048609C">
              <w:rPr>
                <w:rFonts w:eastAsia="Calibri"/>
                <w:b/>
                <w:szCs w:val="24"/>
              </w:rPr>
              <w:fldChar w:fldCharType="end"/>
            </w:r>
          </w:p>
        </w:tc>
      </w:tr>
    </w:tbl>
    <w:p w:rsidR="00330964" w:rsidRDefault="00330964" w:rsidP="0048609C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330964" w:rsidRPr="0048609C" w:rsidTr="00330964">
        <w:trPr>
          <w:trHeight w:val="720"/>
          <w:jc w:val="center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0B8" w:rsidRPr="0048609C" w:rsidRDefault="00EC50B8" w:rsidP="00EC50B8">
            <w:pPr>
              <w:tabs>
                <w:tab w:val="center" w:pos="3485"/>
              </w:tabs>
              <w:spacing w:before="24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8609C">
              <w:rPr>
                <w:rFonts w:ascii="Arial" w:eastAsia="Calibri" w:hAnsi="Arial" w:cs="Arial"/>
                <w:sz w:val="16"/>
                <w:szCs w:val="16"/>
              </w:rPr>
              <w:lastRenderedPageBreak/>
              <w:t>DEPARTMENT OF CHILDREN, YOUTH, AND FAMILIES (DCYF)</w:t>
            </w:r>
          </w:p>
          <w:p w:rsidR="00330964" w:rsidRPr="00EC50B8" w:rsidRDefault="00EC50B8" w:rsidP="00EC50B8">
            <w:pPr>
              <w:tabs>
                <w:tab w:val="left" w:pos="360"/>
              </w:tabs>
              <w:ind w:left="360" w:hanging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FA5584">
              <w:rPr>
                <w:rFonts w:ascii="Arial" w:hAnsi="Arial" w:cs="Arial"/>
                <w:b/>
                <w:sz w:val="28"/>
                <w:szCs w:val="28"/>
              </w:rPr>
              <w:t>econsideration Request Instructions</w:t>
            </w:r>
          </w:p>
        </w:tc>
      </w:tr>
      <w:tr w:rsidR="00330964" w:rsidRPr="0048609C" w:rsidTr="00330964">
        <w:trPr>
          <w:jc w:val="center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330964" w:rsidRPr="0048609C" w:rsidRDefault="00330964" w:rsidP="00B6417D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eastAsia="Calibri" w:hAnsi="Arial" w:cs="Arial"/>
                <w:sz w:val="20"/>
              </w:rPr>
            </w:pPr>
          </w:p>
        </w:tc>
      </w:tr>
      <w:tr w:rsidR="00330964" w:rsidRPr="0048609C" w:rsidTr="00EC50B8">
        <w:trPr>
          <w:trHeight w:val="337"/>
          <w:jc w:val="center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C50B8" w:rsidRPr="0048609C" w:rsidRDefault="00EC50B8" w:rsidP="00EC50B8">
            <w:pPr>
              <w:tabs>
                <w:tab w:val="left" w:pos="360"/>
              </w:tabs>
              <w:ind w:left="360" w:hanging="360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330964" w:rsidRPr="0048609C" w:rsidTr="00330964">
        <w:trPr>
          <w:trHeight w:val="1544"/>
          <w:jc w:val="center"/>
        </w:trPr>
        <w:tc>
          <w:tcPr>
            <w:tcW w:w="11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30964" w:rsidRPr="0048609C" w:rsidRDefault="00330964" w:rsidP="00330964">
            <w:pPr>
              <w:rPr>
                <w:rFonts w:ascii="Arial" w:hAnsi="Arial" w:cs="Arial"/>
                <w:szCs w:val="24"/>
              </w:rPr>
            </w:pPr>
            <w:r w:rsidRPr="0048609C">
              <w:rPr>
                <w:rFonts w:ascii="Arial" w:hAnsi="Arial" w:cs="Arial"/>
                <w:szCs w:val="24"/>
              </w:rPr>
              <w:t xml:space="preserve">Be advised that a reconsideration will not be accepted at any point for a permanently disqualifying conviction under WAC 110-06-0120(1), and will not be accepted within 5 years of the conviction date for crimes listed in WAC 110-06-0120(2). </w:t>
            </w:r>
          </w:p>
          <w:p w:rsidR="00330964" w:rsidRPr="0048609C" w:rsidRDefault="00330964" w:rsidP="00330964">
            <w:pPr>
              <w:rPr>
                <w:rFonts w:ascii="Arial" w:hAnsi="Arial" w:cs="Arial"/>
                <w:szCs w:val="24"/>
              </w:rPr>
            </w:pPr>
          </w:p>
          <w:p w:rsidR="00330964" w:rsidRDefault="00330964" w:rsidP="00330964">
            <w:pPr>
              <w:rPr>
                <w:rFonts w:ascii="Arial" w:hAnsi="Arial" w:cs="Arial"/>
                <w:szCs w:val="24"/>
              </w:rPr>
            </w:pPr>
            <w:r w:rsidRPr="0048609C">
              <w:rPr>
                <w:rFonts w:ascii="Arial" w:hAnsi="Arial" w:cs="Arial"/>
                <w:szCs w:val="24"/>
              </w:rPr>
              <w:t xml:space="preserve">For cases where reconsideration can be offered, the Department of Children, Youth, and Families (DCYF) will review a Reconsideration Request if new supporting evidence is provided. </w:t>
            </w:r>
          </w:p>
          <w:p w:rsidR="00330964" w:rsidRDefault="00330964" w:rsidP="00330964">
            <w:pPr>
              <w:rPr>
                <w:rFonts w:ascii="Arial" w:hAnsi="Arial" w:cs="Arial"/>
                <w:szCs w:val="24"/>
              </w:rPr>
            </w:pPr>
          </w:p>
          <w:p w:rsidR="00330964" w:rsidRPr="0048609C" w:rsidRDefault="00330964" w:rsidP="00330964">
            <w:pPr>
              <w:rPr>
                <w:rFonts w:ascii="Arial" w:hAnsi="Arial" w:cs="Arial"/>
                <w:szCs w:val="24"/>
              </w:rPr>
            </w:pPr>
            <w:r w:rsidRPr="0048609C">
              <w:rPr>
                <w:rFonts w:ascii="Arial" w:hAnsi="Arial" w:cs="Arial"/>
                <w:szCs w:val="24"/>
              </w:rPr>
              <w:t xml:space="preserve">We will examine all new evidence you have and make a determination based on that information.  </w:t>
            </w:r>
          </w:p>
          <w:p w:rsidR="00330964" w:rsidRPr="0048609C" w:rsidRDefault="00330964" w:rsidP="00330964">
            <w:pPr>
              <w:rPr>
                <w:rFonts w:ascii="Arial" w:hAnsi="Arial" w:cs="Arial"/>
                <w:szCs w:val="24"/>
              </w:rPr>
            </w:pPr>
          </w:p>
          <w:p w:rsidR="00330964" w:rsidRDefault="00330964" w:rsidP="00330964">
            <w:pPr>
              <w:rPr>
                <w:rFonts w:ascii="Arial" w:hAnsi="Arial" w:cs="Arial"/>
                <w:szCs w:val="24"/>
              </w:rPr>
            </w:pPr>
            <w:r w:rsidRPr="0048609C">
              <w:rPr>
                <w:rFonts w:ascii="Arial" w:hAnsi="Arial" w:cs="Arial"/>
                <w:szCs w:val="24"/>
              </w:rPr>
              <w:t xml:space="preserve">The signed reconsideration form and supporting documents must be sent to DCYF within 28 calendar days of when the disqualification letter was signed for by someone, at the mailing address. </w:t>
            </w:r>
          </w:p>
          <w:p w:rsidR="00330964" w:rsidRDefault="00330964" w:rsidP="00330964">
            <w:pPr>
              <w:rPr>
                <w:rFonts w:ascii="Arial" w:hAnsi="Arial" w:cs="Arial"/>
                <w:szCs w:val="24"/>
              </w:rPr>
            </w:pPr>
          </w:p>
          <w:p w:rsidR="00330964" w:rsidRDefault="00330964" w:rsidP="00330964">
            <w:pPr>
              <w:rPr>
                <w:rFonts w:ascii="Arial" w:hAnsi="Arial" w:cs="Arial"/>
                <w:szCs w:val="24"/>
              </w:rPr>
            </w:pPr>
            <w:r w:rsidRPr="0048609C">
              <w:rPr>
                <w:rFonts w:ascii="Arial" w:hAnsi="Arial" w:cs="Arial"/>
                <w:szCs w:val="24"/>
              </w:rPr>
              <w:t xml:space="preserve">The written request must be sent to DCYF in some manner that proves DCYF received it (ex. certified mail via the United States Postal Service).  </w:t>
            </w:r>
          </w:p>
          <w:p w:rsidR="00330964" w:rsidRDefault="00330964" w:rsidP="00330964">
            <w:pPr>
              <w:rPr>
                <w:rFonts w:ascii="Arial" w:hAnsi="Arial" w:cs="Arial"/>
                <w:szCs w:val="24"/>
              </w:rPr>
            </w:pPr>
          </w:p>
          <w:p w:rsidR="00330964" w:rsidRPr="0048609C" w:rsidRDefault="00330964" w:rsidP="00330964">
            <w:pPr>
              <w:rPr>
                <w:rFonts w:ascii="Arial" w:hAnsi="Arial" w:cs="Arial"/>
                <w:szCs w:val="24"/>
              </w:rPr>
            </w:pPr>
            <w:r w:rsidRPr="0048609C">
              <w:rPr>
                <w:rFonts w:ascii="Arial" w:hAnsi="Arial" w:cs="Arial"/>
                <w:szCs w:val="24"/>
              </w:rPr>
              <w:t>It must be received no later than 5:00pm on the 28</w:t>
            </w:r>
            <w:r w:rsidRPr="0048609C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48609C">
              <w:rPr>
                <w:rFonts w:ascii="Arial" w:hAnsi="Arial" w:cs="Arial"/>
                <w:szCs w:val="24"/>
              </w:rPr>
              <w:t xml:space="preserve"> day.  A request reaching DCYF after 5:00pm on any given day will be considered to have been received on the next bus</w:t>
            </w:r>
            <w:r>
              <w:rPr>
                <w:rFonts w:ascii="Arial" w:hAnsi="Arial" w:cs="Arial"/>
                <w:szCs w:val="24"/>
              </w:rPr>
              <w:t>iness day.</w:t>
            </w:r>
          </w:p>
          <w:p w:rsidR="00330964" w:rsidRPr="0048609C" w:rsidRDefault="00330964" w:rsidP="00330964">
            <w:pPr>
              <w:pStyle w:val="BodyTextIndent"/>
              <w:keepLines w:val="0"/>
              <w:widowControl w:val="0"/>
              <w:spacing w:before="0"/>
              <w:ind w:left="0" w:firstLine="0"/>
              <w:rPr>
                <w:rFonts w:eastAsia="Calibri"/>
                <w:sz w:val="16"/>
                <w:szCs w:val="16"/>
              </w:rPr>
            </w:pPr>
          </w:p>
        </w:tc>
      </w:tr>
      <w:tr w:rsidR="00EC50B8" w:rsidRPr="0048609C" w:rsidTr="00EC50B8">
        <w:trPr>
          <w:trHeight w:val="360"/>
          <w:jc w:val="center"/>
        </w:trPr>
        <w:tc>
          <w:tcPr>
            <w:tcW w:w="1101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C50B8" w:rsidRPr="0048609C" w:rsidRDefault="00EC50B8" w:rsidP="00330964">
            <w:pPr>
              <w:rPr>
                <w:rFonts w:ascii="Arial" w:hAnsi="Arial" w:cs="Arial"/>
                <w:szCs w:val="24"/>
              </w:rPr>
            </w:pPr>
          </w:p>
        </w:tc>
      </w:tr>
      <w:tr w:rsidR="00330964" w:rsidRPr="0048609C" w:rsidTr="00EC50B8">
        <w:trPr>
          <w:trHeight w:val="6840"/>
          <w:jc w:val="center"/>
        </w:trPr>
        <w:tc>
          <w:tcPr>
            <w:tcW w:w="11016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330964" w:rsidRPr="00EC50B8" w:rsidRDefault="00330964" w:rsidP="00330964">
            <w:pPr>
              <w:tabs>
                <w:tab w:val="left" w:pos="360"/>
              </w:tabs>
              <w:spacing w:after="200"/>
              <w:ind w:right="360"/>
              <w:jc w:val="center"/>
              <w:rPr>
                <w:rFonts w:ascii="Arial" w:hAnsi="Arial" w:cs="Arial"/>
                <w:b/>
                <w:szCs w:val="24"/>
              </w:rPr>
            </w:pPr>
            <w:r w:rsidRPr="00EC50B8">
              <w:rPr>
                <w:rFonts w:ascii="Arial" w:hAnsi="Arial" w:cs="Arial"/>
                <w:b/>
                <w:szCs w:val="24"/>
              </w:rPr>
              <w:t>Please send your request to:</w:t>
            </w:r>
          </w:p>
          <w:p w:rsidR="00330964" w:rsidRPr="0048609C" w:rsidRDefault="00330964" w:rsidP="00330964">
            <w:pPr>
              <w:pStyle w:val="BodyTextIndent"/>
              <w:keepLines w:val="0"/>
              <w:widowControl w:val="0"/>
              <w:spacing w:before="0"/>
              <w:jc w:val="center"/>
              <w:rPr>
                <w:sz w:val="24"/>
                <w:szCs w:val="24"/>
              </w:rPr>
            </w:pPr>
            <w:r w:rsidRPr="0048609C">
              <w:rPr>
                <w:sz w:val="24"/>
                <w:szCs w:val="24"/>
              </w:rPr>
              <w:t>Department of Children, Youth and Families</w:t>
            </w:r>
          </w:p>
          <w:p w:rsidR="00330964" w:rsidRDefault="00330964" w:rsidP="00330964">
            <w:pPr>
              <w:pStyle w:val="BodyTextIndent"/>
              <w:keepLines w:val="0"/>
              <w:widowControl w:val="0"/>
              <w:spacing w:before="0"/>
              <w:jc w:val="center"/>
              <w:rPr>
                <w:sz w:val="24"/>
                <w:szCs w:val="24"/>
              </w:rPr>
            </w:pPr>
            <w:r w:rsidRPr="0048609C">
              <w:rPr>
                <w:sz w:val="24"/>
                <w:szCs w:val="24"/>
              </w:rPr>
              <w:t xml:space="preserve">Attn: </w:t>
            </w:r>
            <w:r w:rsidR="00764875">
              <w:rPr>
                <w:sz w:val="24"/>
                <w:szCs w:val="24"/>
              </w:rPr>
              <w:t>Background Check Unit (BCU)</w:t>
            </w:r>
          </w:p>
          <w:p w:rsidR="00330964" w:rsidRDefault="00330964" w:rsidP="00330964">
            <w:pPr>
              <w:pStyle w:val="BodyTextIndent"/>
              <w:keepLines w:val="0"/>
              <w:widowControl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Box 4097</w:t>
            </w:r>
            <w:r w:rsidR="00764875">
              <w:rPr>
                <w:sz w:val="24"/>
                <w:szCs w:val="24"/>
              </w:rPr>
              <w:t>1</w:t>
            </w:r>
          </w:p>
          <w:p w:rsidR="00330964" w:rsidRPr="00330964" w:rsidRDefault="00330964" w:rsidP="00330964">
            <w:pPr>
              <w:pStyle w:val="BodyTextIndent"/>
              <w:keepLines w:val="0"/>
              <w:widowControl w:val="0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Olympia, WA 98504-0971</w:t>
            </w:r>
          </w:p>
        </w:tc>
      </w:tr>
    </w:tbl>
    <w:p w:rsidR="0048609C" w:rsidRPr="00330964" w:rsidRDefault="0048609C" w:rsidP="0048609C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sectPr w:rsidR="0048609C" w:rsidRPr="00330964" w:rsidSect="00597AAA">
      <w:footerReference w:type="defaul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CD" w:rsidRDefault="00974BCD" w:rsidP="00974BCD">
      <w:r>
        <w:separator/>
      </w:r>
    </w:p>
  </w:endnote>
  <w:endnote w:type="continuationSeparator" w:id="0">
    <w:p w:rsidR="00974BCD" w:rsidRDefault="00974BCD" w:rsidP="0097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184193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31E7" w:rsidRPr="00BC3B01" w:rsidRDefault="00BE31E7" w:rsidP="00BE31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BE31E7">
              <w:rPr>
                <w:rFonts w:ascii="Arial" w:hAnsi="Arial" w:cs="Arial"/>
                <w:b/>
                <w:sz w:val="16"/>
                <w:szCs w:val="16"/>
              </w:rPr>
              <w:t>BACKGROUND RECONSIDERATION REQUEST</w:t>
            </w:r>
          </w:p>
          <w:p w:rsidR="00BE31E7" w:rsidRPr="00BE31E7" w:rsidRDefault="00BE31E7" w:rsidP="00BE31E7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 w:rsidRPr="00BE31E7">
              <w:rPr>
                <w:rFonts w:ascii="Arial" w:hAnsi="Arial" w:cs="Arial"/>
                <w:b/>
                <w:sz w:val="16"/>
                <w:szCs w:val="16"/>
              </w:rPr>
              <w:t>DCYF 09-162 (06/2019) INT/EXT</w:t>
            </w:r>
          </w:p>
          <w:p w:rsidR="00BE31E7" w:rsidRPr="00BC3B01" w:rsidRDefault="00BE31E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C3B0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30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C3B0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30A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C3B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2EEF" w:rsidRPr="00CC2EEF" w:rsidRDefault="00CC2EEF">
    <w:pPr>
      <w:pStyle w:val="Foo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84" w:rsidRPr="00753FD4" w:rsidRDefault="00FA5584">
    <w:pPr>
      <w:pStyle w:val="Footer"/>
      <w:rPr>
        <w:rFonts w:ascii="Arial" w:hAnsi="Arial" w:cs="Arial"/>
        <w:b/>
        <w:sz w:val="16"/>
        <w:szCs w:val="16"/>
      </w:rPr>
    </w:pPr>
    <w:r w:rsidRPr="00753FD4">
      <w:rPr>
        <w:rFonts w:ascii="Arial" w:hAnsi="Arial" w:cs="Arial"/>
        <w:b/>
        <w:sz w:val="16"/>
        <w:szCs w:val="16"/>
      </w:rPr>
      <w:t xml:space="preserve">BACKGROUND </w:t>
    </w:r>
    <w:r w:rsidR="00753FD4" w:rsidRPr="00753FD4">
      <w:rPr>
        <w:rFonts w:ascii="Arial" w:hAnsi="Arial" w:cs="Arial"/>
        <w:b/>
        <w:sz w:val="16"/>
        <w:szCs w:val="16"/>
      </w:rPr>
      <w:t>RECONSIDERATION REQUEST</w:t>
    </w:r>
  </w:p>
  <w:p w:rsidR="00753FD4" w:rsidRPr="00753FD4" w:rsidRDefault="00753FD4">
    <w:pPr>
      <w:pStyle w:val="Footer"/>
      <w:rPr>
        <w:rFonts w:ascii="Arial" w:hAnsi="Arial" w:cs="Arial"/>
        <w:b/>
        <w:sz w:val="16"/>
        <w:szCs w:val="16"/>
      </w:rPr>
    </w:pPr>
    <w:r w:rsidRPr="00753FD4">
      <w:rPr>
        <w:rFonts w:ascii="Arial" w:hAnsi="Arial" w:cs="Arial"/>
        <w:b/>
        <w:sz w:val="16"/>
        <w:szCs w:val="16"/>
      </w:rPr>
      <w:t>DCYF 09-xxx (02/2019)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CD" w:rsidRDefault="00974BCD" w:rsidP="00974BCD">
      <w:r>
        <w:separator/>
      </w:r>
    </w:p>
  </w:footnote>
  <w:footnote w:type="continuationSeparator" w:id="0">
    <w:p w:rsidR="00974BCD" w:rsidRDefault="00974BCD" w:rsidP="0097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E14"/>
    <w:multiLevelType w:val="hybridMultilevel"/>
    <w:tmpl w:val="E88A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02A"/>
    <w:multiLevelType w:val="hybridMultilevel"/>
    <w:tmpl w:val="3EA0E10A"/>
    <w:lvl w:ilvl="0" w:tplc="AFFAB5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744"/>
    <w:multiLevelType w:val="hybridMultilevel"/>
    <w:tmpl w:val="6F5A7092"/>
    <w:lvl w:ilvl="0" w:tplc="AFFAB5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237B"/>
    <w:multiLevelType w:val="hybridMultilevel"/>
    <w:tmpl w:val="E5B4E6B0"/>
    <w:lvl w:ilvl="0" w:tplc="AFFAB5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4A7A"/>
    <w:multiLevelType w:val="hybridMultilevel"/>
    <w:tmpl w:val="0D8290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CFC"/>
    <w:multiLevelType w:val="hybridMultilevel"/>
    <w:tmpl w:val="E8B86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39D8"/>
    <w:multiLevelType w:val="hybridMultilevel"/>
    <w:tmpl w:val="A17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A591C"/>
    <w:multiLevelType w:val="hybridMultilevel"/>
    <w:tmpl w:val="19CE4C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02295"/>
    <w:multiLevelType w:val="hybridMultilevel"/>
    <w:tmpl w:val="93E4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E3D96"/>
    <w:multiLevelType w:val="hybridMultilevel"/>
    <w:tmpl w:val="AC3A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B082E"/>
    <w:multiLevelType w:val="hybridMultilevel"/>
    <w:tmpl w:val="F5D2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64B06"/>
    <w:multiLevelType w:val="hybridMultilevel"/>
    <w:tmpl w:val="B8A87488"/>
    <w:lvl w:ilvl="0" w:tplc="BF28D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8F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ACB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25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44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22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0F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85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689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2qV53murGaxtw9NX7YhsYMQeEmUygw9DWAkM4T6c6NPfJzlqNubGl+9Z5iCH/mGmnJ8Wikh8Hv9+ZflPdR7VKA==" w:salt="CjFuQ+w8EP0TTceMIL0VH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AE"/>
    <w:rsid w:val="000A25DD"/>
    <w:rsid w:val="000F0214"/>
    <w:rsid w:val="000F7BB4"/>
    <w:rsid w:val="00102D80"/>
    <w:rsid w:val="001230C0"/>
    <w:rsid w:val="0012509F"/>
    <w:rsid w:val="001416D8"/>
    <w:rsid w:val="00162F63"/>
    <w:rsid w:val="00175AAF"/>
    <w:rsid w:val="00197B74"/>
    <w:rsid w:val="001B6E6E"/>
    <w:rsid w:val="001C252A"/>
    <w:rsid w:val="001F303E"/>
    <w:rsid w:val="00203D8C"/>
    <w:rsid w:val="002230A4"/>
    <w:rsid w:val="0025683A"/>
    <w:rsid w:val="002705D4"/>
    <w:rsid w:val="00282C3E"/>
    <w:rsid w:val="002903AE"/>
    <w:rsid w:val="00330964"/>
    <w:rsid w:val="003344E8"/>
    <w:rsid w:val="003974AB"/>
    <w:rsid w:val="003D7A18"/>
    <w:rsid w:val="00431A64"/>
    <w:rsid w:val="00461D23"/>
    <w:rsid w:val="00475969"/>
    <w:rsid w:val="0047698E"/>
    <w:rsid w:val="0048609C"/>
    <w:rsid w:val="00490BBE"/>
    <w:rsid w:val="004965D7"/>
    <w:rsid w:val="004F1980"/>
    <w:rsid w:val="005157A9"/>
    <w:rsid w:val="005D7C1E"/>
    <w:rsid w:val="00605CAE"/>
    <w:rsid w:val="0061350C"/>
    <w:rsid w:val="00631D96"/>
    <w:rsid w:val="00662565"/>
    <w:rsid w:val="0067246F"/>
    <w:rsid w:val="00683ABB"/>
    <w:rsid w:val="00696EB3"/>
    <w:rsid w:val="006B1736"/>
    <w:rsid w:val="006F34FB"/>
    <w:rsid w:val="007201E7"/>
    <w:rsid w:val="0074725F"/>
    <w:rsid w:val="00753FD4"/>
    <w:rsid w:val="00764875"/>
    <w:rsid w:val="00777E28"/>
    <w:rsid w:val="007A1EC8"/>
    <w:rsid w:val="00867488"/>
    <w:rsid w:val="008A44CB"/>
    <w:rsid w:val="008A473D"/>
    <w:rsid w:val="008B37EF"/>
    <w:rsid w:val="008C5875"/>
    <w:rsid w:val="008C69D1"/>
    <w:rsid w:val="009160E3"/>
    <w:rsid w:val="009239C5"/>
    <w:rsid w:val="00923AA8"/>
    <w:rsid w:val="0093789E"/>
    <w:rsid w:val="00957547"/>
    <w:rsid w:val="00957A3F"/>
    <w:rsid w:val="00974BCD"/>
    <w:rsid w:val="009E71EA"/>
    <w:rsid w:val="00A01809"/>
    <w:rsid w:val="00A322CA"/>
    <w:rsid w:val="00A704FE"/>
    <w:rsid w:val="00B14C9D"/>
    <w:rsid w:val="00B21423"/>
    <w:rsid w:val="00B272F1"/>
    <w:rsid w:val="00B3137C"/>
    <w:rsid w:val="00BC3B01"/>
    <w:rsid w:val="00BE31E7"/>
    <w:rsid w:val="00BF3197"/>
    <w:rsid w:val="00C30E1F"/>
    <w:rsid w:val="00C60719"/>
    <w:rsid w:val="00C64431"/>
    <w:rsid w:val="00C70207"/>
    <w:rsid w:val="00C72DCD"/>
    <w:rsid w:val="00C76070"/>
    <w:rsid w:val="00C77422"/>
    <w:rsid w:val="00C93A1D"/>
    <w:rsid w:val="00CC2EEF"/>
    <w:rsid w:val="00CD23CD"/>
    <w:rsid w:val="00CF54E2"/>
    <w:rsid w:val="00D206F3"/>
    <w:rsid w:val="00D718D2"/>
    <w:rsid w:val="00D96797"/>
    <w:rsid w:val="00DA2356"/>
    <w:rsid w:val="00DA611F"/>
    <w:rsid w:val="00DA7470"/>
    <w:rsid w:val="00DB235A"/>
    <w:rsid w:val="00DC5602"/>
    <w:rsid w:val="00DF0E0F"/>
    <w:rsid w:val="00E161AC"/>
    <w:rsid w:val="00E72434"/>
    <w:rsid w:val="00EC0C62"/>
    <w:rsid w:val="00EC50B8"/>
    <w:rsid w:val="00EE3E1C"/>
    <w:rsid w:val="00F0138F"/>
    <w:rsid w:val="00F229E8"/>
    <w:rsid w:val="00F3578D"/>
    <w:rsid w:val="00F40567"/>
    <w:rsid w:val="00F55420"/>
    <w:rsid w:val="00F74925"/>
    <w:rsid w:val="00F765E1"/>
    <w:rsid w:val="00F8577D"/>
    <w:rsid w:val="00FA5584"/>
    <w:rsid w:val="00FB21F9"/>
    <w:rsid w:val="00FC3456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BDB0864-B0E8-47EE-9BB6-514DA189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color w:val="008000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imes New (W1)" w:hAnsi="Times New (W1)"/>
      <w:b/>
      <w:bCs/>
      <w:color w:val="3399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31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A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97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B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BCD"/>
    <w:rPr>
      <w:sz w:val="24"/>
    </w:rPr>
  </w:style>
  <w:style w:type="character" w:customStyle="1" w:styleId="Heading3Char">
    <w:name w:val="Heading 3 Char"/>
    <w:basedOn w:val="DefaultParagraphFont"/>
    <w:link w:val="Heading3"/>
    <w:rsid w:val="00A01809"/>
    <w:rPr>
      <w:rFonts w:ascii="Times New (W1)" w:hAnsi="Times New (W1)"/>
      <w:b/>
      <w:bCs/>
      <w:color w:val="339933"/>
    </w:rPr>
  </w:style>
  <w:style w:type="table" w:styleId="TableGrid">
    <w:name w:val="Table Grid"/>
    <w:basedOn w:val="TableNormal"/>
    <w:uiPriority w:val="39"/>
    <w:rsid w:val="008A473D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A5584"/>
    <w:pPr>
      <w:keepLines/>
      <w:spacing w:before="40"/>
      <w:ind w:left="360" w:hanging="3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FA5584"/>
    <w:rPr>
      <w:rFonts w:ascii="Arial" w:hAnsi="Arial" w:cs="Arial"/>
    </w:rPr>
  </w:style>
  <w:style w:type="paragraph" w:customStyle="1" w:styleId="DefaultText">
    <w:name w:val="Default Text"/>
    <w:basedOn w:val="Normal"/>
    <w:rsid w:val="00FA5584"/>
    <w:pPr>
      <w:widowControl w:val="0"/>
      <w:spacing w:after="11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Category xmlns="8a2e6f7a-8b8c-42d5-a023-da7380533a22">Template</Category>
    <PublishingStartDate xmlns="http://schemas.microsoft.com/sharepoint/v3" xsi:nil="true"/>
    <Date xmlns="8a2e6f7a-8b8c-42d5-a023-da7380533a22">2013-07-18T07:00:00+00:00</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F86F917AC0F498F6BDE3D65BC50CB" ma:contentTypeVersion="3" ma:contentTypeDescription="Create a new document." ma:contentTypeScope="" ma:versionID="4a8f17a42dd06681af7da5d4c3d08588">
  <xsd:schema xmlns:xsd="http://www.w3.org/2001/XMLSchema" xmlns:xs="http://www.w3.org/2001/XMLSchema" xmlns:p="http://schemas.microsoft.com/office/2006/metadata/properties" xmlns:ns1="http://schemas.microsoft.com/sharepoint/v3" xmlns:ns2="8a2e6f7a-8b8c-42d5-a023-da7380533a22" targetNamespace="http://schemas.microsoft.com/office/2006/metadata/properties" ma:root="true" ma:fieldsID="65774f3848f157298138222ab16b83e3" ns1:_="" ns2:_="">
    <xsd:import namespace="http://schemas.microsoft.com/sharepoint/v3"/>
    <xsd:import namespace="8a2e6f7a-8b8c-42d5-a023-da7380533a22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at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6f7a-8b8c-42d5-a023-da7380533a2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Reference tool" ma:format="Dropdown" ma:internalName="Category">
      <xsd:simpleType>
        <xsd:restriction base="dms:Choice">
          <xsd:enumeration value="Reference tool"/>
          <xsd:enumeration value="Template"/>
          <xsd:enumeration value="Report"/>
          <xsd:enumeration value="DEL information"/>
          <xsd:enumeration value="Internal Communication"/>
          <xsd:enumeration value="Logo"/>
        </xsd:restriction>
      </xsd:simpleType>
    </xsd:element>
    <xsd:element name="Date" ma:index="3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38BE6-EF60-424D-87DB-FAC42205D77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2e6f7a-8b8c-42d5-a023-da7380533a22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4349CD-6288-41D3-92DB-46362AF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2e6f7a-8b8c-42d5-a023-da7380533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C44C5-78AD-42F2-AA0E-A2FA60820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State Letterhead template</vt:lpstr>
    </vt:vector>
  </TitlesOfParts>
  <Company>DSHS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State Letterhead template</dc:title>
  <dc:creator>Reinecke, Lily (DEL)</dc:creator>
  <cp:lastModifiedBy>Weik, Charles (DCYF)</cp:lastModifiedBy>
  <cp:revision>13</cp:revision>
  <cp:lastPrinted>2018-06-08T14:27:00Z</cp:lastPrinted>
  <dcterms:created xsi:type="dcterms:W3CDTF">2019-03-08T17:19:00Z</dcterms:created>
  <dcterms:modified xsi:type="dcterms:W3CDTF">2019-06-21T15:38:00Z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0x010100A03F86F917AC0F498F6BDE3D65BC50CB</vt:lpwstr>
  </property>
</Properties>
</file>