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EB" w:rsidRDefault="00B26075" w:rsidP="00B260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SUPERIOR COURT OF WASHINGTON FOR THE COUNTY OF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B26075" w:rsidRDefault="00B26075" w:rsidP="009B680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400"/>
        <w:gridCol w:w="243"/>
        <w:gridCol w:w="72"/>
        <w:gridCol w:w="153"/>
        <w:gridCol w:w="518"/>
        <w:gridCol w:w="548"/>
        <w:gridCol w:w="411"/>
        <w:gridCol w:w="80"/>
        <w:gridCol w:w="268"/>
        <w:gridCol w:w="761"/>
        <w:gridCol w:w="560"/>
        <w:gridCol w:w="108"/>
        <w:gridCol w:w="1099"/>
        <w:gridCol w:w="562"/>
        <w:gridCol w:w="539"/>
        <w:gridCol w:w="473"/>
        <w:gridCol w:w="185"/>
        <w:gridCol w:w="437"/>
        <w:gridCol w:w="189"/>
        <w:gridCol w:w="241"/>
        <w:gridCol w:w="1022"/>
        <w:gridCol w:w="549"/>
        <w:gridCol w:w="119"/>
        <w:gridCol w:w="417"/>
        <w:gridCol w:w="527"/>
      </w:tblGrid>
      <w:tr w:rsidR="00B26075" w:rsidRPr="003B6F02" w:rsidTr="002C24DE">
        <w:trPr>
          <w:trHeight w:val="288"/>
        </w:trPr>
        <w:tc>
          <w:tcPr>
            <w:tcW w:w="5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A20CFD" w:rsidP="003B6F0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IN THE IN</w:t>
            </w:r>
            <w:r w:rsidR="00B26075" w:rsidRPr="003B6F02">
              <w:rPr>
                <w:rFonts w:ascii="Arial" w:hAnsi="Arial" w:cs="Arial"/>
                <w:sz w:val="18"/>
                <w:szCs w:val="18"/>
              </w:rPr>
              <w:t>TEREST OF:</w:t>
            </w:r>
          </w:p>
        </w:tc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B26075" w:rsidP="003B6F0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</w:tr>
      <w:tr w:rsidR="00B26075" w:rsidRPr="003B6F02" w:rsidTr="002C24DE">
        <w:trPr>
          <w:trHeight w:val="288"/>
        </w:trPr>
        <w:tc>
          <w:tcPr>
            <w:tcW w:w="3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6075" w:rsidRPr="003B6F02" w:rsidRDefault="005563F4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B26075" w:rsidP="003B6F0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B26075" w:rsidP="003B6F02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3B6F02">
              <w:rPr>
                <w:rFonts w:ascii="Arial" w:hAnsi="Arial" w:cs="Arial"/>
                <w:b/>
                <w:sz w:val="20"/>
                <w:szCs w:val="20"/>
              </w:rPr>
              <w:t>DECLARATION OF ADOPTION FACILITATOR</w:t>
            </w:r>
          </w:p>
        </w:tc>
      </w:tr>
      <w:tr w:rsidR="00B26075" w:rsidRPr="003B6F02" w:rsidTr="002C24DE">
        <w:tc>
          <w:tcPr>
            <w:tcW w:w="37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B26075" w:rsidP="003B6F02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3B6F02">
              <w:rPr>
                <w:rFonts w:ascii="Arial" w:hAnsi="Arial" w:cs="Arial"/>
                <w:caps/>
                <w:sz w:val="16"/>
                <w:szCs w:val="16"/>
              </w:rPr>
              <w:t>Minor Child</w:t>
            </w:r>
          </w:p>
        </w:tc>
        <w:tc>
          <w:tcPr>
            <w:tcW w:w="3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B26075" w:rsidP="003B6F02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B26075" w:rsidP="003B6F02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5563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6F02" w:rsidRPr="003B6F02" w:rsidTr="002C24DE">
        <w:trPr>
          <w:trHeight w:val="288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5563F4" w:rsidP="003B6F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B6F02">
              <w:rPr>
                <w:rFonts w:ascii="Arial" w:hAnsi="Arial" w:cs="Arial"/>
                <w:b/>
                <w:sz w:val="18"/>
                <w:szCs w:val="18"/>
              </w:rPr>
              <w:t>I,</w:t>
            </w:r>
          </w:p>
        </w:tc>
        <w:tc>
          <w:tcPr>
            <w:tcW w:w="88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6075" w:rsidRPr="003B6F02" w:rsidRDefault="005563F4" w:rsidP="003B6F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B6F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b/>
                <w:sz w:val="18"/>
                <w:szCs w:val="18"/>
              </w:rPr>
            </w:r>
            <w:r w:rsidRPr="003B6F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A20CFD" w:rsidP="003B6F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B6F02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5563F4" w:rsidRPr="003B6F02">
              <w:rPr>
                <w:rFonts w:ascii="Arial" w:hAnsi="Arial" w:cs="Arial"/>
                <w:b/>
                <w:sz w:val="18"/>
                <w:szCs w:val="18"/>
              </w:rPr>
              <w:t>ereby declare:</w:t>
            </w: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5563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8F2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8F2" w:rsidRPr="003B6F02" w:rsidRDefault="009C08F2" w:rsidP="00D9069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1.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 xml:space="preserve">I am a </w:t>
            </w:r>
            <w:r w:rsidR="00D90692">
              <w:rPr>
                <w:rFonts w:ascii="Arial" w:hAnsi="Arial" w:cs="Arial"/>
                <w:sz w:val="18"/>
                <w:szCs w:val="18"/>
              </w:rPr>
              <w:t xml:space="preserve">case </w:t>
            </w:r>
            <w:r w:rsidRPr="003B6F02">
              <w:rPr>
                <w:rFonts w:ascii="Arial" w:hAnsi="Arial" w:cs="Arial"/>
                <w:sz w:val="18"/>
                <w:szCs w:val="18"/>
              </w:rPr>
              <w:t>worker for the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Departm</w:t>
            </w:r>
            <w:r w:rsidR="002C24DE">
              <w:rPr>
                <w:rFonts w:ascii="Arial" w:hAnsi="Arial" w:cs="Arial"/>
                <w:sz w:val="18"/>
                <w:szCs w:val="18"/>
              </w:rPr>
              <w:t>ent of Children, Youth, and Families</w:t>
            </w:r>
          </w:p>
        </w:tc>
      </w:tr>
      <w:tr w:rsidR="003B6F02" w:rsidRPr="003B6F02" w:rsidTr="002C24DE">
        <w:trPr>
          <w:trHeight w:val="288"/>
        </w:trPr>
        <w:tc>
          <w:tcPr>
            <w:tcW w:w="4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9C08F2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6075" w:rsidRPr="003B6F02" w:rsidRDefault="009C08F2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9C08F2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Agency.</w:t>
            </w: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8F2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8F2" w:rsidRPr="003B6F02" w:rsidRDefault="009C08F2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2.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I have made the following efforts to verify whether the above-named child is Indian and to determine whether the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 xml:space="preserve"> federal and 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ab/>
              <w:t>Washington State</w:t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Indian Child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6F02">
              <w:rPr>
                <w:rFonts w:ascii="Arial" w:hAnsi="Arial" w:cs="Arial"/>
                <w:sz w:val="18"/>
                <w:szCs w:val="18"/>
              </w:rPr>
              <w:t>Welfare Act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s</w:t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, 25 U.S.C. 1901 et seq., 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 xml:space="preserve">and RCW 13.38 </w:t>
            </w:r>
            <w:r w:rsidRPr="003B6F02">
              <w:rPr>
                <w:rFonts w:ascii="Arial" w:hAnsi="Arial" w:cs="Arial"/>
                <w:sz w:val="18"/>
                <w:szCs w:val="18"/>
              </w:rPr>
              <w:t>app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ly</w:t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to this proceeding:</w:t>
            </w:r>
          </w:p>
        </w:tc>
      </w:tr>
      <w:tr w:rsidR="004A2A32" w:rsidRPr="003B6F02" w:rsidTr="002C24DE">
        <w:trPr>
          <w:trHeight w:val="2482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A32" w:rsidRPr="003B6F02" w:rsidRDefault="004A2A32" w:rsidP="003B6F02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08F2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8F2" w:rsidRPr="003B6F02" w:rsidRDefault="009C08F2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3.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The child:</w:t>
            </w:r>
          </w:p>
          <w:p w:rsidR="002C24DE" w:rsidRDefault="009C08F2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Is an Indian child as defined in 25 USC 1903(4)</w:t>
            </w:r>
            <w:r w:rsidR="002C24DE">
              <w:rPr>
                <w:rFonts w:ascii="Arial" w:hAnsi="Arial" w:cs="Arial"/>
                <w:sz w:val="18"/>
                <w:szCs w:val="18"/>
              </w:rPr>
              <w:t xml:space="preserve"> and RCW 13.38.040(</w:t>
            </w:r>
            <w:proofErr w:type="gramStart"/>
            <w:r w:rsidR="002C24DE">
              <w:rPr>
                <w:rFonts w:ascii="Arial" w:hAnsi="Arial" w:cs="Arial"/>
                <w:sz w:val="18"/>
                <w:szCs w:val="18"/>
              </w:rPr>
              <w:t>7).</w:t>
            </w:r>
            <w:proofErr w:type="gramEnd"/>
          </w:p>
          <w:p w:rsidR="009C08F2" w:rsidRPr="003B6F02" w:rsidRDefault="004A2A32" w:rsidP="002C24DE">
            <w:pPr>
              <w:spacing w:before="4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The federal and Washington State</w:t>
            </w:r>
            <w:r w:rsidR="009C08F2" w:rsidRPr="003B6F02">
              <w:rPr>
                <w:rFonts w:ascii="Arial" w:hAnsi="Arial" w:cs="Arial"/>
                <w:sz w:val="18"/>
                <w:szCs w:val="18"/>
              </w:rPr>
              <w:t xml:space="preserve"> Indian Child Welfare Act</w:t>
            </w:r>
            <w:r w:rsidRPr="003B6F02">
              <w:rPr>
                <w:rFonts w:ascii="Arial" w:hAnsi="Arial" w:cs="Arial"/>
                <w:sz w:val="18"/>
                <w:szCs w:val="18"/>
              </w:rPr>
              <w:t>s</w:t>
            </w:r>
            <w:r w:rsidR="009C08F2" w:rsidRPr="003B6F02">
              <w:rPr>
                <w:rFonts w:ascii="Arial" w:hAnsi="Arial" w:cs="Arial"/>
                <w:sz w:val="18"/>
                <w:szCs w:val="18"/>
              </w:rPr>
              <w:t xml:space="preserve"> app</w:t>
            </w:r>
            <w:r w:rsidRPr="003B6F02">
              <w:rPr>
                <w:rFonts w:ascii="Arial" w:hAnsi="Arial" w:cs="Arial"/>
                <w:sz w:val="18"/>
                <w:szCs w:val="18"/>
              </w:rPr>
              <w:t>ly</w:t>
            </w:r>
            <w:r w:rsidR="009C08F2" w:rsidRPr="003B6F02">
              <w:rPr>
                <w:rFonts w:ascii="Arial" w:hAnsi="Arial" w:cs="Arial"/>
                <w:sz w:val="18"/>
                <w:szCs w:val="18"/>
              </w:rPr>
              <w:t xml:space="preserve"> to this proceeding.</w:t>
            </w:r>
          </w:p>
          <w:p w:rsidR="002C24DE" w:rsidRDefault="009C08F2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="00B82676"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76"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2676"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82676" w:rsidRPr="003B6F02">
              <w:rPr>
                <w:rFonts w:ascii="Arial" w:hAnsi="Arial" w:cs="Arial"/>
                <w:sz w:val="18"/>
                <w:szCs w:val="18"/>
              </w:rPr>
              <w:tab/>
              <w:t>May be an Indian child as defined in 25 USC 1903(4)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 xml:space="preserve"> and RCW 13.38.040(7)</w:t>
            </w:r>
            <w:r w:rsidR="002C24D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08F2" w:rsidRPr="003B6F02" w:rsidRDefault="00B82676" w:rsidP="002C24DE">
            <w:pPr>
              <w:spacing w:before="4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 xml:space="preserve">federal and Washington State </w:t>
            </w:r>
            <w:r w:rsidRPr="003B6F02">
              <w:rPr>
                <w:rFonts w:ascii="Arial" w:hAnsi="Arial" w:cs="Arial"/>
                <w:sz w:val="18"/>
                <w:szCs w:val="18"/>
              </w:rPr>
              <w:t>Indian Child Welfare Act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s</w:t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may apply to this proceeding.</w:t>
            </w:r>
          </w:p>
          <w:p w:rsidR="00B82676" w:rsidRPr="003B6F02" w:rsidRDefault="00B82676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="00330D70" w:rsidRPr="003B6F02">
              <w:rPr>
                <w:rFonts w:ascii="Arial" w:hAnsi="Arial" w:cs="Arial"/>
                <w:sz w:val="18"/>
                <w:szCs w:val="18"/>
              </w:rPr>
              <w:t xml:space="preserve">Is or may be a Canadian 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First Nations</w:t>
            </w:r>
            <w:r w:rsidR="00330D70" w:rsidRPr="003B6F02">
              <w:rPr>
                <w:rFonts w:ascii="Arial" w:hAnsi="Arial" w:cs="Arial"/>
                <w:sz w:val="18"/>
                <w:szCs w:val="18"/>
              </w:rPr>
              <w:t xml:space="preserve"> child or 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a member of a non-federally recognized tribe and</w:t>
            </w:r>
            <w:r w:rsidR="002C24DE">
              <w:rPr>
                <w:rFonts w:ascii="Arial" w:hAnsi="Arial" w:cs="Arial"/>
                <w:sz w:val="18"/>
                <w:szCs w:val="18"/>
              </w:rPr>
              <w:t xml:space="preserve"> neither the federal nor the </w:t>
            </w:r>
            <w:r w:rsidR="002C24DE">
              <w:rPr>
                <w:rFonts w:ascii="Arial" w:hAnsi="Arial" w:cs="Arial"/>
                <w:sz w:val="18"/>
                <w:szCs w:val="18"/>
              </w:rPr>
              <w:tab/>
            </w:r>
            <w:r w:rsidR="002C24DE">
              <w:rPr>
                <w:rFonts w:ascii="Arial" w:hAnsi="Arial" w:cs="Arial"/>
                <w:sz w:val="18"/>
                <w:szCs w:val="18"/>
              </w:rPr>
              <w:tab/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Washington State</w:t>
            </w:r>
            <w:r w:rsidR="00330D70" w:rsidRPr="003B6F02">
              <w:rPr>
                <w:rFonts w:ascii="Arial" w:hAnsi="Arial" w:cs="Arial"/>
                <w:sz w:val="18"/>
                <w:szCs w:val="18"/>
              </w:rPr>
              <w:t xml:space="preserve"> Indian Child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D70" w:rsidRPr="003B6F02">
              <w:rPr>
                <w:rFonts w:ascii="Arial" w:hAnsi="Arial" w:cs="Arial"/>
                <w:sz w:val="18"/>
                <w:szCs w:val="18"/>
              </w:rPr>
              <w:t>Welfare Act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s</w:t>
            </w:r>
            <w:r w:rsidR="00330D70" w:rsidRPr="003B6F02">
              <w:rPr>
                <w:rFonts w:ascii="Arial" w:hAnsi="Arial" w:cs="Arial"/>
                <w:sz w:val="18"/>
                <w:szCs w:val="18"/>
              </w:rPr>
              <w:t xml:space="preserve"> apply to this proceeding.</w:t>
            </w:r>
          </w:p>
          <w:p w:rsidR="00330D70" w:rsidRPr="003B6F02" w:rsidRDefault="00330D70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Is not Indian.  The Indian Child Welfare Act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s</w:t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do not apply to this proceeding.</w:t>
            </w:r>
          </w:p>
        </w:tc>
      </w:tr>
      <w:tr w:rsidR="00330D70" w:rsidRPr="003B6F02" w:rsidTr="002C24DE">
        <w:tc>
          <w:tcPr>
            <w:tcW w:w="3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D70" w:rsidRPr="003B6F02" w:rsidRDefault="00330D70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D70" w:rsidRPr="003B6F02" w:rsidRDefault="00330D70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D70" w:rsidRPr="003B6F02" w:rsidRDefault="00330D70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0D70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330D70" w:rsidP="00193EA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4.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b/>
                <w:sz w:val="18"/>
                <w:szCs w:val="18"/>
                <w:u w:val="single"/>
              </w:rPr>
              <w:t>Indian child</w:t>
            </w:r>
            <w:r w:rsidRPr="003B6F0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03948" w:rsidRPr="003B6F02">
              <w:rPr>
                <w:rFonts w:ascii="Arial" w:hAnsi="Arial" w:cs="Arial"/>
                <w:sz w:val="18"/>
                <w:szCs w:val="18"/>
              </w:rPr>
              <w:t>(The following additional information applies only if the child is or may be Indian as defined in the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 xml:space="preserve"> federal and </w:t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ab/>
              <w:t>Washington State</w:t>
            </w:r>
            <w:r w:rsidR="00603948" w:rsidRPr="003B6F02">
              <w:rPr>
                <w:rFonts w:ascii="Arial" w:hAnsi="Arial" w:cs="Arial"/>
                <w:sz w:val="18"/>
                <w:szCs w:val="18"/>
              </w:rPr>
              <w:t xml:space="preserve"> Indian Child </w:t>
            </w:r>
            <w:r w:rsidR="00603948" w:rsidRPr="003B6F02">
              <w:rPr>
                <w:rFonts w:ascii="Arial" w:hAnsi="Arial" w:cs="Arial"/>
                <w:sz w:val="18"/>
                <w:szCs w:val="18"/>
              </w:rPr>
              <w:tab/>
            </w:r>
            <w:r w:rsidR="00E83EE7" w:rsidRPr="003B6F02">
              <w:rPr>
                <w:rFonts w:ascii="Arial" w:hAnsi="Arial" w:cs="Arial"/>
                <w:sz w:val="18"/>
                <w:szCs w:val="18"/>
              </w:rPr>
              <w:t>Welfare Act</w:t>
            </w:r>
            <w:r w:rsidR="00603948" w:rsidRPr="003B6F0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603948" w:rsidRPr="003B6F02" w:rsidTr="002C24DE">
        <w:tc>
          <w:tcPr>
            <w:tcW w:w="3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03948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03948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03948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6F02" w:rsidRPr="003B6F02" w:rsidTr="002C24DE">
        <w:trPr>
          <w:trHeight w:val="288"/>
        </w:trPr>
        <w:tc>
          <w:tcPr>
            <w:tcW w:w="2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603948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  <w:t>4.1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The child:</w:t>
            </w:r>
          </w:p>
          <w:p w:rsidR="00603948" w:rsidRPr="003B6F02" w:rsidRDefault="00603948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Is a member of the</w:t>
            </w:r>
          </w:p>
        </w:tc>
        <w:tc>
          <w:tcPr>
            <w:tcW w:w="54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6075" w:rsidRPr="003B6F02" w:rsidRDefault="00B26075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603948" w:rsidRPr="003B6F02" w:rsidRDefault="00603948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75" w:rsidRPr="003B6F02" w:rsidRDefault="00B26075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603948" w:rsidRPr="003B6F02" w:rsidRDefault="00603948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Tribe.  The Tribe’s address is:</w:t>
            </w:r>
          </w:p>
        </w:tc>
      </w:tr>
      <w:tr w:rsidR="00603948" w:rsidRPr="003B6F02" w:rsidTr="002C24DE">
        <w:trPr>
          <w:trHeight w:val="288"/>
        </w:trPr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03948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948" w:rsidRPr="003B6F02" w:rsidRDefault="00603948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6F02" w:rsidRPr="003B6F02" w:rsidTr="002C24DE">
        <w:trPr>
          <w:trHeight w:val="288"/>
        </w:trPr>
        <w:tc>
          <w:tcPr>
            <w:tcW w:w="3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03948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Is eligible for membership in the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948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Tribe and is the biological child of a tribe member.</w:t>
            </w:r>
          </w:p>
        </w:tc>
      </w:tr>
      <w:tr w:rsidR="00603948" w:rsidRPr="003B6F02" w:rsidTr="002C24DE">
        <w:trPr>
          <w:trHeight w:val="288"/>
        </w:trPr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03948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The Tribe’s address is:</w:t>
            </w:r>
          </w:p>
        </w:tc>
        <w:tc>
          <w:tcPr>
            <w:tcW w:w="77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948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094A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4DE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Is of Indian ancestry and may be a member of or eligible for membership in a federally recognize</w:t>
            </w:r>
            <w:r w:rsidR="002C24DE">
              <w:rPr>
                <w:rFonts w:ascii="Arial" w:hAnsi="Arial" w:cs="Arial"/>
                <w:sz w:val="18"/>
                <w:szCs w:val="18"/>
              </w:rPr>
              <w:t>d Indian tribe.</w:t>
            </w:r>
          </w:p>
          <w:p w:rsidR="0064094A" w:rsidRPr="003B6F02" w:rsidRDefault="002C24DE" w:rsidP="002C24DE">
            <w:pPr>
              <w:spacing w:before="40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will make </w:t>
            </w:r>
            <w:r w:rsidR="0064094A" w:rsidRPr="003B6F02">
              <w:rPr>
                <w:rFonts w:ascii="Arial" w:hAnsi="Arial" w:cs="Arial"/>
                <w:sz w:val="18"/>
                <w:szCs w:val="18"/>
              </w:rPr>
              <w:t xml:space="preserve">further efforts to ascertain whether the child is an Indian as defined by the Indian Child </w:t>
            </w:r>
            <w:r w:rsidR="00E83EE7" w:rsidRPr="003B6F02">
              <w:rPr>
                <w:rFonts w:ascii="Arial" w:hAnsi="Arial" w:cs="Arial"/>
                <w:sz w:val="18"/>
                <w:szCs w:val="18"/>
              </w:rPr>
              <w:t>Welfare Act</w:t>
            </w:r>
            <w:r w:rsidR="0064094A" w:rsidRPr="003B6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094A" w:rsidRPr="003B6F02" w:rsidTr="002C24DE">
        <w:trPr>
          <w:trHeight w:val="288"/>
        </w:trPr>
        <w:tc>
          <w:tcPr>
            <w:tcW w:w="3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94A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  <w:t>4.2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Tribal affiliation of child’s mother:</w:t>
            </w:r>
          </w:p>
        </w:tc>
        <w:tc>
          <w:tcPr>
            <w:tcW w:w="7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94A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094A" w:rsidRPr="003B6F02" w:rsidTr="002C24DE">
        <w:trPr>
          <w:trHeight w:val="288"/>
        </w:trPr>
        <w:tc>
          <w:tcPr>
            <w:tcW w:w="3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94A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Tribal affiliation of child’s father:</w:t>
            </w:r>
          </w:p>
        </w:tc>
        <w:tc>
          <w:tcPr>
            <w:tcW w:w="7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94A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094A" w:rsidRPr="003B6F02" w:rsidTr="00F05519">
        <w:trPr>
          <w:trHeight w:val="288"/>
        </w:trPr>
        <w:tc>
          <w:tcPr>
            <w:tcW w:w="3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94A" w:rsidRPr="003B6F02" w:rsidRDefault="002C24DE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Tribal affiliation of Indian </w:t>
            </w:r>
            <w:r w:rsidR="0064094A" w:rsidRPr="003B6F02">
              <w:rPr>
                <w:rFonts w:ascii="Arial" w:hAnsi="Arial" w:cs="Arial"/>
                <w:sz w:val="18"/>
                <w:szCs w:val="18"/>
              </w:rPr>
              <w:t>custodian:</w:t>
            </w:r>
          </w:p>
        </w:tc>
        <w:tc>
          <w:tcPr>
            <w:tcW w:w="70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94A" w:rsidRPr="003B6F02" w:rsidRDefault="0064094A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519" w:rsidRPr="003B6F02" w:rsidTr="00F05519">
        <w:trPr>
          <w:trHeight w:val="288"/>
        </w:trPr>
        <w:tc>
          <w:tcPr>
            <w:tcW w:w="3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19" w:rsidRDefault="00F0551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19" w:rsidRPr="003B6F02" w:rsidRDefault="00F0551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F05519" w:rsidRDefault="00F05519" w:rsidP="00F05519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519">
              <w:rPr>
                <w:rFonts w:ascii="Arial" w:hAnsi="Arial" w:cs="Arial"/>
                <w:b/>
                <w:sz w:val="18"/>
                <w:szCs w:val="18"/>
              </w:rPr>
              <w:t>DISTRIBUTION:  White – Court File     Yellow – Service File     Pink – Parents     Goldenrod – Indian Tribe/Other Party</w:t>
            </w:r>
          </w:p>
        </w:tc>
      </w:tr>
      <w:tr w:rsidR="008117AB" w:rsidRPr="003B6F02" w:rsidTr="002C24DE">
        <w:trPr>
          <w:trHeight w:val="288"/>
        </w:trPr>
        <w:tc>
          <w:tcPr>
            <w:tcW w:w="77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7AB" w:rsidRPr="003B6F02" w:rsidRDefault="008117AB" w:rsidP="003B6F02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lastRenderedPageBreak/>
              <w:tab/>
              <w:t>4.3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The child’s residence/domicile is located within the reservation boundaries of the</w:t>
            </w:r>
          </w:p>
        </w:tc>
        <w:tc>
          <w:tcPr>
            <w:tcW w:w="30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17AB" w:rsidRPr="003B6F02" w:rsidRDefault="008117AB" w:rsidP="003B6F02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3948" w:rsidRPr="003B6F02" w:rsidTr="002C24DE"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03948" w:rsidP="003B6F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2C24DE" w:rsidP="003B6F02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7AB" w:rsidRPr="003B6F02">
              <w:rPr>
                <w:rFonts w:ascii="Arial" w:hAnsi="Arial" w:cs="Arial"/>
                <w:sz w:val="18"/>
                <w:szCs w:val="18"/>
              </w:rPr>
              <w:t>Indian Tribe.</w:t>
            </w:r>
          </w:p>
        </w:tc>
        <w:tc>
          <w:tcPr>
            <w:tcW w:w="3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48" w:rsidRPr="003B6F02" w:rsidRDefault="00603948" w:rsidP="003B6F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7AB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7AB" w:rsidRPr="003B6F02" w:rsidRDefault="008117AB" w:rsidP="003B6F02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The child’s residence/domicile is not located within the boundaries of an Indian reservation.</w:t>
            </w:r>
          </w:p>
        </w:tc>
      </w:tr>
      <w:tr w:rsidR="008117AB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7AB" w:rsidRPr="003B6F02" w:rsidRDefault="008117AB" w:rsidP="003B6F02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There is not enough information available at this time to determine whether the child’s resid</w:t>
            </w:r>
            <w:r w:rsidR="002C24DE">
              <w:rPr>
                <w:rFonts w:ascii="Arial" w:hAnsi="Arial" w:cs="Arial"/>
                <w:sz w:val="18"/>
                <w:szCs w:val="18"/>
              </w:rPr>
              <w:t xml:space="preserve">ence/domicile is within an </w:t>
            </w:r>
            <w:r w:rsidR="002C24DE">
              <w:rPr>
                <w:rFonts w:ascii="Arial" w:hAnsi="Arial" w:cs="Arial"/>
                <w:sz w:val="18"/>
                <w:szCs w:val="18"/>
              </w:rPr>
              <w:tab/>
            </w:r>
            <w:r w:rsidR="002C24DE">
              <w:rPr>
                <w:rFonts w:ascii="Arial" w:hAnsi="Arial" w:cs="Arial"/>
                <w:sz w:val="18"/>
                <w:szCs w:val="18"/>
              </w:rPr>
              <w:tab/>
            </w:r>
            <w:r w:rsidR="002C24DE">
              <w:rPr>
                <w:rFonts w:ascii="Arial" w:hAnsi="Arial" w:cs="Arial"/>
                <w:sz w:val="18"/>
                <w:szCs w:val="18"/>
              </w:rPr>
              <w:tab/>
            </w:r>
            <w:r w:rsidR="002C24DE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>Indian reservation.</w:t>
            </w: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ABB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  <w:t>4.4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 xml:space="preserve">The child 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 is 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 is not the subject of any Tribal Court custody order.  A copy of each such order is attached.</w:t>
            </w:r>
          </w:p>
        </w:tc>
      </w:tr>
      <w:tr w:rsidR="00D70ABB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 xml:space="preserve">The child 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 is 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 xml:space="preserve">  is not a ward of Tribal Court</w:t>
            </w:r>
          </w:p>
        </w:tc>
      </w:tr>
      <w:tr w:rsidR="00D70ABB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765">
              <w:rPr>
                <w:rFonts w:ascii="Arial" w:hAnsi="Arial" w:cs="Arial"/>
                <w:sz w:val="18"/>
                <w:szCs w:val="18"/>
              </w:rPr>
            </w:r>
            <w:r w:rsidR="00C1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There is not enough information available at this time to determine if the child is a Tribal Court ward.</w:t>
            </w: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ABB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ab/>
              <w:t>4.5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 xml:space="preserve">Information about the prospective adoptive parents (if known and if the prospective adoptive parents have consented 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="004A2A32" w:rsidRPr="003B6F02">
              <w:rPr>
                <w:rFonts w:ascii="Arial" w:hAnsi="Arial" w:cs="Arial"/>
                <w:sz w:val="18"/>
                <w:szCs w:val="18"/>
              </w:rPr>
              <w:t>to</w:t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</w:r>
            <w:r w:rsidRPr="003B6F02">
              <w:rPr>
                <w:rFonts w:ascii="Arial" w:hAnsi="Arial" w:cs="Arial"/>
                <w:sz w:val="18"/>
                <w:szCs w:val="18"/>
              </w:rPr>
              <w:tab/>
              <w:t>disclosure of the information):</w:t>
            </w:r>
          </w:p>
        </w:tc>
      </w:tr>
      <w:tr w:rsidR="008117AB" w:rsidRPr="003B6F02" w:rsidTr="002C24DE">
        <w:trPr>
          <w:trHeight w:val="288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7AB" w:rsidRPr="003B6F02" w:rsidRDefault="008117A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7A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Name(s):</w:t>
            </w:r>
          </w:p>
        </w:tc>
        <w:tc>
          <w:tcPr>
            <w:tcW w:w="90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17A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0ABB" w:rsidRPr="003B6F02" w:rsidTr="002C24DE">
        <w:trPr>
          <w:trHeight w:val="288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0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0ABB" w:rsidRPr="003B6F02" w:rsidTr="002C24DE">
        <w:trPr>
          <w:trHeight w:val="288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Tribal affiliation:</w:t>
            </w:r>
          </w:p>
        </w:tc>
        <w:tc>
          <w:tcPr>
            <w:tcW w:w="854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0ABB" w:rsidRPr="003B6F02" w:rsidRDefault="00D70ABB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459" w:rsidRPr="003B6F02" w:rsidTr="002C24DE">
        <w:trPr>
          <w:trHeight w:val="504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459" w:rsidRPr="003B6F02" w:rsidTr="002C24DE">
        <w:trPr>
          <w:trHeight w:val="288"/>
        </w:trPr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I declare under penalty of perjury under the laws of the State of Washington that the foregoing is true and correct.</w:t>
            </w: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6F02" w:rsidRPr="003B6F02" w:rsidTr="002C24DE">
        <w:trPr>
          <w:trHeight w:val="288"/>
        </w:trPr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Signed at</w:t>
            </w:r>
          </w:p>
        </w:tc>
        <w:tc>
          <w:tcPr>
            <w:tcW w:w="34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, Washington, this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day of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459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5459" w:rsidRPr="003B6F02" w:rsidTr="002C24DE">
        <w:trPr>
          <w:trHeight w:val="288"/>
        </w:trPr>
        <w:tc>
          <w:tcPr>
            <w:tcW w:w="55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459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0692" w:rsidP="00D90692">
            <w:pPr>
              <w:rPr>
                <w:rFonts w:ascii="Arial" w:hAnsi="Arial" w:cs="Arial"/>
                <w:sz w:val="14"/>
                <w:szCs w:val="14"/>
              </w:rPr>
            </w:pPr>
            <w:bookmarkStart w:id="4" w:name="OLE_LINK1"/>
            <w:bookmarkStart w:id="5" w:name="OLE_LINK2"/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8010B3">
              <w:rPr>
                <w:rFonts w:ascii="Arial" w:hAnsi="Arial" w:cs="Arial"/>
                <w:sz w:val="14"/>
                <w:szCs w:val="14"/>
              </w:rPr>
              <w:t>ASE</w:t>
            </w:r>
            <w:r w:rsidRPr="003B6F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1A16" w:rsidRPr="003B6F02">
              <w:rPr>
                <w:rFonts w:ascii="Arial" w:hAnsi="Arial" w:cs="Arial"/>
                <w:sz w:val="14"/>
                <w:szCs w:val="14"/>
              </w:rPr>
              <w:t>WORKER</w:t>
            </w:r>
          </w:p>
        </w:tc>
      </w:tr>
      <w:bookmarkEnd w:id="4"/>
      <w:bookmarkEnd w:id="5"/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6F02" w:rsidRPr="003B6F02" w:rsidTr="002C24DE">
        <w:trPr>
          <w:trHeight w:val="288"/>
        </w:trPr>
        <w:tc>
          <w:tcPr>
            <w:tcW w:w="26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459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459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459" w:rsidRPr="003B6F02" w:rsidTr="002C24DE"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E83EE7" w:rsidP="003B6F02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3B6F02">
              <w:rPr>
                <w:rFonts w:ascii="Arial" w:hAnsi="Arial" w:cs="Arial"/>
                <w:sz w:val="14"/>
                <w:szCs w:val="14"/>
              </w:rPr>
              <w:t>ADDRESS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E83EE7" w:rsidP="003B6F02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F02">
              <w:rPr>
                <w:rFonts w:ascii="Arial" w:hAnsi="Arial" w:cs="Arial"/>
                <w:sz w:val="14"/>
                <w:szCs w:val="14"/>
              </w:rPr>
              <w:t>STREET</w:t>
            </w:r>
          </w:p>
        </w:tc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59" w:rsidRPr="003B6F02" w:rsidRDefault="00F05459" w:rsidP="003B6F02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6F02" w:rsidRPr="003B6F02" w:rsidTr="002C24DE">
        <w:trPr>
          <w:trHeight w:val="288"/>
        </w:trPr>
        <w:tc>
          <w:tcPr>
            <w:tcW w:w="3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F02" w:rsidRPr="003B6F02" w:rsidTr="002C24DE">
        <w:tc>
          <w:tcPr>
            <w:tcW w:w="37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3B6F02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F02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F02">
              <w:rPr>
                <w:rFonts w:ascii="Arial" w:hAnsi="Arial" w:cs="Arial"/>
                <w:sz w:val="14"/>
                <w:szCs w:val="14"/>
              </w:rPr>
              <w:t>ZIP CODE</w:t>
            </w:r>
          </w:p>
        </w:tc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EE7" w:rsidRPr="003B6F02" w:rsidTr="002C24DE">
        <w:trPr>
          <w:trHeight w:val="288"/>
        </w:trPr>
        <w:tc>
          <w:tcPr>
            <w:tcW w:w="55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B6F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F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F02">
              <w:rPr>
                <w:rFonts w:ascii="Arial" w:hAnsi="Arial" w:cs="Arial"/>
                <w:sz w:val="18"/>
                <w:szCs w:val="18"/>
              </w:rPr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F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EE7" w:rsidRPr="003B6F02" w:rsidRDefault="00E83EE7" w:rsidP="003B6F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16" w:rsidRPr="003B6F02" w:rsidTr="002C24DE">
        <w:tc>
          <w:tcPr>
            <w:tcW w:w="10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16" w:rsidRPr="003B6F02" w:rsidRDefault="00D91A16" w:rsidP="00F54753">
            <w:pPr>
              <w:rPr>
                <w:rFonts w:ascii="Arial" w:hAnsi="Arial" w:cs="Arial"/>
                <w:sz w:val="14"/>
                <w:szCs w:val="14"/>
              </w:rPr>
            </w:pPr>
            <w:r w:rsidRPr="003B6F02">
              <w:rPr>
                <w:rFonts w:ascii="Arial" w:hAnsi="Arial" w:cs="Arial"/>
                <w:sz w:val="14"/>
                <w:szCs w:val="14"/>
              </w:rPr>
              <w:t>TELEPHONE NUMBER</w:t>
            </w:r>
          </w:p>
        </w:tc>
      </w:tr>
    </w:tbl>
    <w:p w:rsidR="00B26075" w:rsidRPr="00B26075" w:rsidRDefault="00B26075" w:rsidP="002C24DE">
      <w:pPr>
        <w:rPr>
          <w:rFonts w:ascii="Arial" w:hAnsi="Arial" w:cs="Arial"/>
          <w:b/>
          <w:sz w:val="20"/>
          <w:szCs w:val="20"/>
        </w:rPr>
      </w:pPr>
    </w:p>
    <w:sectPr w:rsidR="00B26075" w:rsidRPr="00B26075" w:rsidSect="008010B3">
      <w:footerReference w:type="default" r:id="rId7"/>
      <w:footerReference w:type="first" r:id="rId8"/>
      <w:pgSz w:w="12240" w:h="15840" w:code="1"/>
      <w:pgMar w:top="25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15" w:rsidRDefault="00126515">
      <w:r>
        <w:separator/>
      </w:r>
    </w:p>
  </w:endnote>
  <w:endnote w:type="continuationSeparator" w:id="0">
    <w:p w:rsidR="00126515" w:rsidRDefault="0012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59" w:rsidRPr="0064094A" w:rsidRDefault="00F05459" w:rsidP="00F05459">
    <w:pPr>
      <w:pStyle w:val="Footer"/>
      <w:rPr>
        <w:rFonts w:ascii="Arial" w:hAnsi="Arial" w:cs="Arial"/>
        <w:b/>
        <w:sz w:val="16"/>
        <w:szCs w:val="16"/>
      </w:rPr>
    </w:pPr>
    <w:r w:rsidRPr="0064094A">
      <w:rPr>
        <w:rFonts w:ascii="Arial" w:hAnsi="Arial" w:cs="Arial"/>
        <w:b/>
        <w:sz w:val="16"/>
        <w:szCs w:val="16"/>
      </w:rPr>
      <w:t>DECLARATION OF ADOPTION FACILITATOR</w:t>
    </w:r>
    <w:r w:rsidR="004A2A32">
      <w:rPr>
        <w:rFonts w:ascii="Arial" w:hAnsi="Arial" w:cs="Arial"/>
        <w:b/>
        <w:sz w:val="14"/>
        <w:szCs w:val="14"/>
      </w:rPr>
      <w:tab/>
    </w:r>
    <w:r w:rsidR="004A2A32">
      <w:rPr>
        <w:rFonts w:ascii="Arial" w:hAnsi="Arial" w:cs="Arial"/>
        <w:b/>
        <w:sz w:val="14"/>
        <w:szCs w:val="14"/>
      </w:rPr>
      <w:tab/>
    </w:r>
    <w:r w:rsidR="004A2A32">
      <w:rPr>
        <w:rFonts w:ascii="Arial" w:hAnsi="Arial" w:cs="Arial"/>
        <w:b/>
        <w:sz w:val="14"/>
        <w:szCs w:val="14"/>
      </w:rPr>
      <w:tab/>
    </w:r>
    <w:r w:rsidR="004A2A32">
      <w:rPr>
        <w:rFonts w:ascii="Arial" w:hAnsi="Arial" w:cs="Arial"/>
        <w:b/>
        <w:sz w:val="14"/>
        <w:szCs w:val="14"/>
      </w:rPr>
      <w:tab/>
    </w:r>
    <w:r w:rsidR="004A2A32">
      <w:rPr>
        <w:rFonts w:ascii="Arial" w:hAnsi="Arial" w:cs="Arial"/>
        <w:sz w:val="18"/>
        <w:szCs w:val="18"/>
      </w:rPr>
      <w:t>Page 2 of 2</w:t>
    </w:r>
  </w:p>
  <w:p w:rsidR="00F05459" w:rsidRPr="00D91A16" w:rsidRDefault="008E09E9" w:rsidP="00F0545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F05459" w:rsidRPr="00D91A16">
      <w:rPr>
        <w:rFonts w:ascii="Arial" w:hAnsi="Arial" w:cs="Arial"/>
        <w:b/>
        <w:sz w:val="16"/>
        <w:szCs w:val="16"/>
      </w:rPr>
      <w:t xml:space="preserve"> 09-765 (</w:t>
    </w:r>
    <w:r w:rsidR="008010B3">
      <w:rPr>
        <w:rFonts w:ascii="Arial" w:hAnsi="Arial" w:cs="Arial"/>
        <w:b/>
        <w:sz w:val="16"/>
        <w:szCs w:val="16"/>
      </w:rPr>
      <w:t>REV. 08/2018</w:t>
    </w:r>
    <w:r w:rsidR="00F05459" w:rsidRPr="00D91A16"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4A" w:rsidRPr="004A2A32" w:rsidRDefault="0064094A">
    <w:pPr>
      <w:pStyle w:val="Footer"/>
      <w:rPr>
        <w:rFonts w:ascii="Arial" w:hAnsi="Arial" w:cs="Arial"/>
        <w:b/>
        <w:sz w:val="16"/>
        <w:szCs w:val="16"/>
      </w:rPr>
    </w:pPr>
    <w:r w:rsidRPr="004A2A32">
      <w:rPr>
        <w:rFonts w:ascii="Arial" w:hAnsi="Arial" w:cs="Arial"/>
        <w:b/>
        <w:sz w:val="16"/>
        <w:szCs w:val="16"/>
      </w:rPr>
      <w:t>DECLARATION OF ADOPTION FACILITATOR</w:t>
    </w:r>
    <w:r w:rsidR="004A2A32">
      <w:rPr>
        <w:rFonts w:ascii="Arial" w:hAnsi="Arial" w:cs="Arial"/>
        <w:b/>
        <w:sz w:val="14"/>
        <w:szCs w:val="14"/>
      </w:rPr>
      <w:tab/>
    </w:r>
    <w:r w:rsidR="004A2A32">
      <w:rPr>
        <w:rFonts w:ascii="Arial" w:hAnsi="Arial" w:cs="Arial"/>
        <w:b/>
        <w:sz w:val="14"/>
        <w:szCs w:val="14"/>
      </w:rPr>
      <w:tab/>
    </w:r>
    <w:r w:rsidR="004A2A32">
      <w:rPr>
        <w:rFonts w:ascii="Arial" w:hAnsi="Arial" w:cs="Arial"/>
        <w:b/>
        <w:sz w:val="14"/>
        <w:szCs w:val="14"/>
      </w:rPr>
      <w:tab/>
    </w:r>
    <w:r w:rsidR="004A2A32">
      <w:rPr>
        <w:rFonts w:ascii="Arial" w:hAnsi="Arial" w:cs="Arial"/>
        <w:b/>
        <w:sz w:val="14"/>
        <w:szCs w:val="14"/>
      </w:rPr>
      <w:tab/>
    </w:r>
    <w:r w:rsidR="004A2A32">
      <w:rPr>
        <w:rFonts w:ascii="Arial" w:hAnsi="Arial" w:cs="Arial"/>
        <w:sz w:val="18"/>
        <w:szCs w:val="18"/>
      </w:rPr>
      <w:t>Page 1 of 2</w:t>
    </w:r>
  </w:p>
  <w:p w:rsidR="0064094A" w:rsidRPr="004A2A32" w:rsidRDefault="008E09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64094A" w:rsidRPr="004A2A32">
      <w:rPr>
        <w:rFonts w:ascii="Arial" w:hAnsi="Arial" w:cs="Arial"/>
        <w:b/>
        <w:sz w:val="16"/>
        <w:szCs w:val="16"/>
      </w:rPr>
      <w:t xml:space="preserve"> 09-765 (</w:t>
    </w:r>
    <w:r w:rsidR="00F05519">
      <w:rPr>
        <w:rFonts w:ascii="Arial" w:hAnsi="Arial" w:cs="Arial"/>
        <w:b/>
        <w:sz w:val="16"/>
        <w:szCs w:val="16"/>
      </w:rPr>
      <w:t>REV. 11/2018)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15" w:rsidRDefault="00126515">
      <w:r>
        <w:separator/>
      </w:r>
    </w:p>
  </w:footnote>
  <w:footnote w:type="continuationSeparator" w:id="0">
    <w:p w:rsidR="00126515" w:rsidRDefault="0012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HioUIaF7+uKAdY8AgjJtLOeA9SQZR7DEByGjm68pkm4Rm1Ugus3mIUFeFyN4elwqXN8DWn0i4LyEtXgksdkQ==" w:salt="kjeLWpoAIMoShSoeA3j7qw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4394"/>
    <w:rsid w:val="00024921"/>
    <w:rsid w:val="00064E78"/>
    <w:rsid w:val="00082561"/>
    <w:rsid w:val="00086127"/>
    <w:rsid w:val="000D607C"/>
    <w:rsid w:val="000D6D1C"/>
    <w:rsid w:val="00110FC5"/>
    <w:rsid w:val="00126515"/>
    <w:rsid w:val="00137728"/>
    <w:rsid w:val="00144D2A"/>
    <w:rsid w:val="0017300A"/>
    <w:rsid w:val="00177446"/>
    <w:rsid w:val="00193EA8"/>
    <w:rsid w:val="001C2ACA"/>
    <w:rsid w:val="00207069"/>
    <w:rsid w:val="00224859"/>
    <w:rsid w:val="002338C6"/>
    <w:rsid w:val="00255818"/>
    <w:rsid w:val="002722D1"/>
    <w:rsid w:val="00274A66"/>
    <w:rsid w:val="00277630"/>
    <w:rsid w:val="002A3395"/>
    <w:rsid w:val="002C24DE"/>
    <w:rsid w:val="002C7659"/>
    <w:rsid w:val="00316884"/>
    <w:rsid w:val="00330D70"/>
    <w:rsid w:val="00344FBA"/>
    <w:rsid w:val="00372D35"/>
    <w:rsid w:val="00386C70"/>
    <w:rsid w:val="003A4816"/>
    <w:rsid w:val="003B6F02"/>
    <w:rsid w:val="003C045C"/>
    <w:rsid w:val="003C5C34"/>
    <w:rsid w:val="0040731F"/>
    <w:rsid w:val="0042163B"/>
    <w:rsid w:val="004609D0"/>
    <w:rsid w:val="00482916"/>
    <w:rsid w:val="00491C77"/>
    <w:rsid w:val="004A2A32"/>
    <w:rsid w:val="004A7919"/>
    <w:rsid w:val="004C777E"/>
    <w:rsid w:val="004D0289"/>
    <w:rsid w:val="004E6A8A"/>
    <w:rsid w:val="004E7692"/>
    <w:rsid w:val="004F2359"/>
    <w:rsid w:val="004F7EBB"/>
    <w:rsid w:val="00513885"/>
    <w:rsid w:val="00527327"/>
    <w:rsid w:val="005563F4"/>
    <w:rsid w:val="00585B91"/>
    <w:rsid w:val="0059155F"/>
    <w:rsid w:val="005D083A"/>
    <w:rsid w:val="005D3321"/>
    <w:rsid w:val="00603948"/>
    <w:rsid w:val="00604D9D"/>
    <w:rsid w:val="00616F85"/>
    <w:rsid w:val="0064094A"/>
    <w:rsid w:val="00677A80"/>
    <w:rsid w:val="00695298"/>
    <w:rsid w:val="00696D94"/>
    <w:rsid w:val="006C2512"/>
    <w:rsid w:val="00700EB6"/>
    <w:rsid w:val="00750304"/>
    <w:rsid w:val="007B73AF"/>
    <w:rsid w:val="007C2893"/>
    <w:rsid w:val="007E73DC"/>
    <w:rsid w:val="008010B3"/>
    <w:rsid w:val="00807336"/>
    <w:rsid w:val="008117AB"/>
    <w:rsid w:val="008308F3"/>
    <w:rsid w:val="00831162"/>
    <w:rsid w:val="00855A1C"/>
    <w:rsid w:val="008725C3"/>
    <w:rsid w:val="00883396"/>
    <w:rsid w:val="008B7749"/>
    <w:rsid w:val="008D39EE"/>
    <w:rsid w:val="008E09E9"/>
    <w:rsid w:val="00916B50"/>
    <w:rsid w:val="00953148"/>
    <w:rsid w:val="009700D1"/>
    <w:rsid w:val="00974040"/>
    <w:rsid w:val="0097582E"/>
    <w:rsid w:val="0099460C"/>
    <w:rsid w:val="009B64CA"/>
    <w:rsid w:val="009B680E"/>
    <w:rsid w:val="009C08F2"/>
    <w:rsid w:val="009C140B"/>
    <w:rsid w:val="009F01D2"/>
    <w:rsid w:val="00A121F1"/>
    <w:rsid w:val="00A20CFD"/>
    <w:rsid w:val="00A256C0"/>
    <w:rsid w:val="00A555FF"/>
    <w:rsid w:val="00AB1383"/>
    <w:rsid w:val="00AC12AD"/>
    <w:rsid w:val="00AC5404"/>
    <w:rsid w:val="00B06C88"/>
    <w:rsid w:val="00B21037"/>
    <w:rsid w:val="00B26075"/>
    <w:rsid w:val="00B3261E"/>
    <w:rsid w:val="00B60950"/>
    <w:rsid w:val="00B67BD9"/>
    <w:rsid w:val="00B741A2"/>
    <w:rsid w:val="00B82676"/>
    <w:rsid w:val="00BC7B2A"/>
    <w:rsid w:val="00BD7C71"/>
    <w:rsid w:val="00C16765"/>
    <w:rsid w:val="00C61B14"/>
    <w:rsid w:val="00C70336"/>
    <w:rsid w:val="00CD57FE"/>
    <w:rsid w:val="00D30901"/>
    <w:rsid w:val="00D61B7A"/>
    <w:rsid w:val="00D70ABB"/>
    <w:rsid w:val="00D70BCB"/>
    <w:rsid w:val="00D90692"/>
    <w:rsid w:val="00D91A16"/>
    <w:rsid w:val="00D91D25"/>
    <w:rsid w:val="00D930F7"/>
    <w:rsid w:val="00DA6F9F"/>
    <w:rsid w:val="00DD0273"/>
    <w:rsid w:val="00DD30E0"/>
    <w:rsid w:val="00DE62BE"/>
    <w:rsid w:val="00E21093"/>
    <w:rsid w:val="00E237EB"/>
    <w:rsid w:val="00E2478E"/>
    <w:rsid w:val="00E26F92"/>
    <w:rsid w:val="00E62EEF"/>
    <w:rsid w:val="00E76F7A"/>
    <w:rsid w:val="00E83EE7"/>
    <w:rsid w:val="00E90F82"/>
    <w:rsid w:val="00EE4783"/>
    <w:rsid w:val="00F05459"/>
    <w:rsid w:val="00F05519"/>
    <w:rsid w:val="00F54753"/>
    <w:rsid w:val="00F5672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7C11-A282-44CE-A356-B62546CC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2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Adoption Facilitator - Indian Child</vt:lpstr>
    </vt:vector>
  </TitlesOfParts>
  <Company>ASD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Adoption Facilitator - Indian Child</dc:title>
  <dc:subject/>
  <dc:creator>ASD</dc:creator>
  <cp:keywords/>
  <cp:lastModifiedBy>Dolgash, Debbie (DSHS/CA)</cp:lastModifiedBy>
  <cp:revision>2</cp:revision>
  <cp:lastPrinted>2007-09-20T21:02:00Z</cp:lastPrinted>
  <dcterms:created xsi:type="dcterms:W3CDTF">2018-12-05T18:12:00Z</dcterms:created>
  <dcterms:modified xsi:type="dcterms:W3CDTF">2018-12-05T18:12:00Z</dcterms:modified>
</cp:coreProperties>
</file>