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70"/>
        <w:gridCol w:w="573"/>
        <w:gridCol w:w="1137"/>
        <w:gridCol w:w="810"/>
        <w:gridCol w:w="2250"/>
        <w:gridCol w:w="3240"/>
      </w:tblGrid>
      <w:tr w:rsidR="00B1559E" w:rsidRPr="004579AF" w14:paraId="012317CA" w14:textId="77777777" w:rsidTr="00286E34">
        <w:trPr>
          <w:trHeight w:val="900"/>
        </w:trPr>
        <w:tc>
          <w:tcPr>
            <w:tcW w:w="2970" w:type="dxa"/>
            <w:tcBorders>
              <w:top w:val="nil"/>
              <w:left w:val="nil"/>
              <w:bottom w:val="single" w:sz="2" w:space="0" w:color="auto"/>
              <w:right w:val="nil"/>
            </w:tcBorders>
          </w:tcPr>
          <w:p w14:paraId="5CDD1DB3" w14:textId="22A6C06C" w:rsidR="00B1559E" w:rsidRPr="004579AF" w:rsidRDefault="00286E34" w:rsidP="004579AF">
            <w:pPr>
              <w:spacing w:before="40"/>
              <w:rPr>
                <w:rFonts w:ascii="Arial" w:hAnsi="Arial" w:cs="Arial"/>
                <w:sz w:val="20"/>
                <w:szCs w:val="20"/>
              </w:rPr>
            </w:pPr>
            <w:r>
              <w:rPr>
                <w:rFonts w:ascii="Arial" w:hAnsi="Arial" w:cs="Arial"/>
                <w:noProof/>
                <w:sz w:val="20"/>
                <w:szCs w:val="20"/>
              </w:rPr>
              <w:drawing>
                <wp:inline distT="0" distB="0" distL="0" distR="0" wp14:anchorId="7230BC7C" wp14:editId="6977B44F">
                  <wp:extent cx="1836420" cy="51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7520" cy="531617"/>
                          </a:xfrm>
                          <a:prstGeom prst="rect">
                            <a:avLst/>
                          </a:prstGeom>
                        </pic:spPr>
                      </pic:pic>
                    </a:graphicData>
                  </a:graphic>
                </wp:inline>
              </w:drawing>
            </w:r>
          </w:p>
        </w:tc>
        <w:tc>
          <w:tcPr>
            <w:tcW w:w="8010" w:type="dxa"/>
            <w:gridSpan w:val="5"/>
            <w:tcBorders>
              <w:top w:val="nil"/>
              <w:left w:val="nil"/>
              <w:bottom w:val="single" w:sz="2" w:space="0" w:color="auto"/>
              <w:right w:val="nil"/>
            </w:tcBorders>
            <w:vAlign w:val="center"/>
          </w:tcPr>
          <w:p w14:paraId="4A5EC6C6" w14:textId="6031016E" w:rsidR="00B1559E" w:rsidRDefault="00286E34" w:rsidP="00286E34">
            <w:pPr>
              <w:tabs>
                <w:tab w:val="center" w:pos="3831"/>
              </w:tabs>
              <w:spacing w:before="40"/>
              <w:rPr>
                <w:rFonts w:ascii="Arial" w:hAnsi="Arial" w:cs="Arial"/>
                <w:b/>
                <w:sz w:val="28"/>
                <w:szCs w:val="28"/>
              </w:rPr>
            </w:pPr>
            <w:r>
              <w:rPr>
                <w:rFonts w:ascii="Arial" w:hAnsi="Arial" w:cs="Arial"/>
                <w:b/>
                <w:sz w:val="28"/>
                <w:szCs w:val="28"/>
              </w:rPr>
              <w:t xml:space="preserve">       </w:t>
            </w:r>
            <w:r w:rsidR="00864416">
              <w:rPr>
                <w:rFonts w:ascii="Arial" w:hAnsi="Arial" w:cs="Arial"/>
                <w:b/>
                <w:sz w:val="28"/>
                <w:szCs w:val="28"/>
              </w:rPr>
              <w:t xml:space="preserve">          </w:t>
            </w:r>
            <w:r w:rsidR="00B1559E" w:rsidRPr="00B1559E">
              <w:rPr>
                <w:rFonts w:ascii="Arial" w:hAnsi="Arial" w:cs="Arial"/>
                <w:b/>
                <w:sz w:val="28"/>
                <w:szCs w:val="28"/>
              </w:rPr>
              <w:t xml:space="preserve">Preauthorization </w:t>
            </w:r>
            <w:r w:rsidR="00312E61">
              <w:rPr>
                <w:rFonts w:ascii="Arial" w:hAnsi="Arial" w:cs="Arial"/>
                <w:b/>
                <w:sz w:val="28"/>
                <w:szCs w:val="28"/>
              </w:rPr>
              <w:t>fo</w:t>
            </w:r>
            <w:r w:rsidR="00864416">
              <w:rPr>
                <w:rFonts w:ascii="Arial" w:hAnsi="Arial" w:cs="Arial"/>
                <w:b/>
                <w:sz w:val="28"/>
                <w:szCs w:val="28"/>
              </w:rPr>
              <w:t xml:space="preserve">r In-Home Service </w:t>
            </w:r>
          </w:p>
          <w:p w14:paraId="26C57B97" w14:textId="5095D3EC" w:rsidR="00864416" w:rsidRPr="00864416" w:rsidRDefault="00864416" w:rsidP="00286E34">
            <w:pPr>
              <w:tabs>
                <w:tab w:val="center" w:pos="3831"/>
              </w:tabs>
              <w:spacing w:before="40"/>
              <w:rPr>
                <w:rFonts w:ascii="Arial" w:hAnsi="Arial" w:cs="Arial"/>
                <w:sz w:val="22"/>
                <w:szCs w:val="22"/>
              </w:rPr>
            </w:pPr>
            <w:r>
              <w:rPr>
                <w:rFonts w:ascii="Arial" w:hAnsi="Arial" w:cs="Arial"/>
                <w:sz w:val="28"/>
                <w:szCs w:val="28"/>
              </w:rPr>
              <w:t xml:space="preserve">                     </w:t>
            </w:r>
            <w:r w:rsidRPr="00864416">
              <w:rPr>
                <w:rFonts w:ascii="Arial" w:hAnsi="Arial" w:cs="Arial"/>
                <w:sz w:val="22"/>
                <w:szCs w:val="22"/>
              </w:rPr>
              <w:t xml:space="preserve">Evidence Based/Evidence-Informed </w:t>
            </w:r>
            <w:r w:rsidR="00AF1703">
              <w:rPr>
                <w:rFonts w:ascii="Arial" w:hAnsi="Arial" w:cs="Arial"/>
                <w:sz w:val="22"/>
                <w:szCs w:val="22"/>
              </w:rPr>
              <w:t>Practice</w:t>
            </w:r>
          </w:p>
        </w:tc>
      </w:tr>
      <w:tr w:rsidR="001E6B12" w:rsidRPr="004579AF" w14:paraId="5249D7C3" w14:textId="77777777" w:rsidTr="00286E34">
        <w:trPr>
          <w:trHeight w:hRule="exact" w:val="288"/>
        </w:trPr>
        <w:tc>
          <w:tcPr>
            <w:tcW w:w="10980" w:type="dxa"/>
            <w:gridSpan w:val="6"/>
            <w:tcBorders>
              <w:top w:val="single" w:sz="2" w:space="0" w:color="auto"/>
              <w:left w:val="single" w:sz="2" w:space="0" w:color="auto"/>
              <w:bottom w:val="single" w:sz="2" w:space="0" w:color="auto"/>
              <w:right w:val="single" w:sz="2" w:space="0" w:color="auto"/>
            </w:tcBorders>
            <w:shd w:val="clear" w:color="auto" w:fill="C9BFFC"/>
            <w:vAlign w:val="center"/>
          </w:tcPr>
          <w:p w14:paraId="3A54623F" w14:textId="57CA6BC4" w:rsidR="001E6B12" w:rsidRPr="00286E34" w:rsidRDefault="00452FFB" w:rsidP="00B1559E">
            <w:pPr>
              <w:rPr>
                <w:rFonts w:ascii="Arial" w:hAnsi="Arial" w:cs="Arial"/>
                <w:b/>
                <w:sz w:val="20"/>
                <w:szCs w:val="20"/>
              </w:rPr>
            </w:pPr>
            <w:r>
              <w:rPr>
                <w:rFonts w:ascii="Arial" w:hAnsi="Arial" w:cs="Arial"/>
                <w:b/>
                <w:sz w:val="20"/>
                <w:szCs w:val="20"/>
              </w:rPr>
              <w:t>Section I:  To be completed by the Adoptive Parent(s) (please print)</w:t>
            </w:r>
          </w:p>
        </w:tc>
      </w:tr>
      <w:tr w:rsidR="00286E34" w:rsidRPr="004579AF" w14:paraId="6B0809E9" w14:textId="77777777" w:rsidTr="00907FBE">
        <w:trPr>
          <w:trHeight w:hRule="exact" w:val="576"/>
        </w:trPr>
        <w:tc>
          <w:tcPr>
            <w:tcW w:w="7740" w:type="dxa"/>
            <w:gridSpan w:val="5"/>
            <w:tcBorders>
              <w:top w:val="single" w:sz="2" w:space="0" w:color="auto"/>
              <w:left w:val="single" w:sz="2" w:space="0" w:color="auto"/>
              <w:bottom w:val="single" w:sz="2" w:space="0" w:color="auto"/>
              <w:right w:val="single" w:sz="2" w:space="0" w:color="auto"/>
            </w:tcBorders>
          </w:tcPr>
          <w:p w14:paraId="00EA82E2" w14:textId="77777777" w:rsidR="00286E34" w:rsidRPr="00D85C4D" w:rsidRDefault="00286E34" w:rsidP="009D2E70">
            <w:pPr>
              <w:spacing w:before="20"/>
              <w:rPr>
                <w:rFonts w:ascii="Arial" w:hAnsi="Arial" w:cs="Arial"/>
                <w:sz w:val="16"/>
                <w:szCs w:val="16"/>
              </w:rPr>
            </w:pPr>
            <w:r w:rsidRPr="00D85C4D">
              <w:rPr>
                <w:rFonts w:ascii="Arial" w:hAnsi="Arial" w:cs="Arial"/>
                <w:sz w:val="16"/>
                <w:szCs w:val="16"/>
              </w:rPr>
              <w:t>LEGAL NAME OF CHILD (LAST, FIRST, MIDDLE)</w:t>
            </w:r>
          </w:p>
          <w:p w14:paraId="6BDC249B" w14:textId="67BA340F" w:rsidR="00286E34" w:rsidRPr="004579AF" w:rsidRDefault="00165F6B" w:rsidP="009D2E70">
            <w:pPr>
              <w:spacing w:before="20"/>
              <w:rPr>
                <w:rFonts w:ascii="Arial" w:hAnsi="Arial" w:cs="Arial"/>
                <w:sz w:val="16"/>
                <w:szCs w:val="16"/>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bookmarkStart w:id="0" w:name="_GoBack"/>
            <w:r>
              <w:rPr>
                <w:b/>
                <w:noProof/>
              </w:rPr>
              <w:t> </w:t>
            </w:r>
            <w:r>
              <w:rPr>
                <w:b/>
                <w:noProof/>
              </w:rPr>
              <w:t> </w:t>
            </w:r>
            <w:r>
              <w:rPr>
                <w:b/>
                <w:noProof/>
              </w:rPr>
              <w:t> </w:t>
            </w:r>
            <w:r>
              <w:rPr>
                <w:b/>
                <w:noProof/>
              </w:rPr>
              <w:t> </w:t>
            </w:r>
            <w:r>
              <w:rPr>
                <w:b/>
                <w:noProof/>
              </w:rPr>
              <w:t> </w:t>
            </w:r>
            <w:bookmarkEnd w:id="0"/>
            <w:r w:rsidRPr="00B1559E">
              <w:rPr>
                <w:b/>
              </w:rPr>
              <w:fldChar w:fldCharType="end"/>
            </w:r>
          </w:p>
        </w:tc>
        <w:tc>
          <w:tcPr>
            <w:tcW w:w="3240" w:type="dxa"/>
            <w:tcBorders>
              <w:top w:val="single" w:sz="2" w:space="0" w:color="auto"/>
              <w:left w:val="single" w:sz="2" w:space="0" w:color="auto"/>
              <w:bottom w:val="single" w:sz="2" w:space="0" w:color="auto"/>
              <w:right w:val="single" w:sz="2" w:space="0" w:color="auto"/>
            </w:tcBorders>
          </w:tcPr>
          <w:p w14:paraId="777537BB" w14:textId="77777777" w:rsidR="00286E34" w:rsidRPr="00D85C4D" w:rsidRDefault="00286E34" w:rsidP="009D2E70">
            <w:pPr>
              <w:spacing w:before="20"/>
              <w:rPr>
                <w:rFonts w:ascii="Arial" w:hAnsi="Arial" w:cs="Arial"/>
                <w:sz w:val="16"/>
                <w:szCs w:val="16"/>
              </w:rPr>
            </w:pPr>
            <w:r w:rsidRPr="00D85C4D">
              <w:rPr>
                <w:rFonts w:ascii="Arial" w:hAnsi="Arial" w:cs="Arial"/>
                <w:sz w:val="16"/>
                <w:szCs w:val="16"/>
              </w:rPr>
              <w:t>DATE OF BIRTH</w:t>
            </w:r>
          </w:p>
          <w:p w14:paraId="66E7F0A6" w14:textId="77777777" w:rsidR="00286E34" w:rsidRPr="004579AF" w:rsidRDefault="00286E34" w:rsidP="009D2E70">
            <w:pPr>
              <w:spacing w:before="20"/>
              <w:rPr>
                <w:b/>
                <w:sz w:val="20"/>
                <w:szCs w:val="20"/>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Pr>
                <w:b/>
                <w:noProof/>
              </w:rPr>
              <w:t> </w:t>
            </w:r>
            <w:r>
              <w:rPr>
                <w:b/>
                <w:noProof/>
              </w:rPr>
              <w:t> </w:t>
            </w:r>
            <w:r>
              <w:rPr>
                <w:b/>
                <w:noProof/>
              </w:rPr>
              <w:t> </w:t>
            </w:r>
            <w:r>
              <w:rPr>
                <w:b/>
                <w:noProof/>
              </w:rPr>
              <w:t> </w:t>
            </w:r>
            <w:r>
              <w:rPr>
                <w:b/>
                <w:noProof/>
              </w:rPr>
              <w:t> </w:t>
            </w:r>
            <w:r w:rsidRPr="00B1559E">
              <w:rPr>
                <w:b/>
              </w:rPr>
              <w:fldChar w:fldCharType="end"/>
            </w:r>
          </w:p>
        </w:tc>
      </w:tr>
      <w:tr w:rsidR="001E6B12" w:rsidRPr="004579AF" w14:paraId="751ABAA6" w14:textId="77777777" w:rsidTr="00907FBE">
        <w:trPr>
          <w:trHeight w:hRule="exact" w:val="576"/>
        </w:trPr>
        <w:tc>
          <w:tcPr>
            <w:tcW w:w="4680" w:type="dxa"/>
            <w:gridSpan w:val="3"/>
            <w:tcBorders>
              <w:top w:val="single" w:sz="2" w:space="0" w:color="auto"/>
              <w:left w:val="single" w:sz="2" w:space="0" w:color="auto"/>
              <w:bottom w:val="single" w:sz="2" w:space="0" w:color="auto"/>
              <w:right w:val="single" w:sz="2" w:space="0" w:color="auto"/>
            </w:tcBorders>
          </w:tcPr>
          <w:p w14:paraId="2E712848" w14:textId="77777777" w:rsidR="001E6B12" w:rsidRPr="00D85C4D" w:rsidRDefault="001E6B12" w:rsidP="009D2E70">
            <w:pPr>
              <w:spacing w:before="20"/>
              <w:rPr>
                <w:rFonts w:ascii="Arial" w:hAnsi="Arial" w:cs="Arial"/>
                <w:sz w:val="16"/>
                <w:szCs w:val="16"/>
              </w:rPr>
            </w:pPr>
            <w:r w:rsidRPr="00D85C4D">
              <w:rPr>
                <w:rFonts w:ascii="Arial" w:hAnsi="Arial" w:cs="Arial"/>
                <w:sz w:val="16"/>
                <w:szCs w:val="16"/>
              </w:rPr>
              <w:t>PARENT(S) NAME</w:t>
            </w:r>
          </w:p>
          <w:p w14:paraId="462316B7" w14:textId="77777777" w:rsidR="001E6B12" w:rsidRPr="004579AF" w:rsidRDefault="00B1559E" w:rsidP="009D2E70">
            <w:pPr>
              <w:spacing w:before="20"/>
              <w:rPr>
                <w:rFonts w:ascii="Arial" w:hAnsi="Arial" w:cs="Arial"/>
                <w:sz w:val="16"/>
                <w:szCs w:val="16"/>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sidR="00A102C2">
              <w:rPr>
                <w:b/>
                <w:noProof/>
              </w:rPr>
              <w:t> </w:t>
            </w:r>
            <w:r w:rsidR="00A102C2">
              <w:rPr>
                <w:b/>
                <w:noProof/>
              </w:rPr>
              <w:t> </w:t>
            </w:r>
            <w:r w:rsidR="00A102C2">
              <w:rPr>
                <w:b/>
                <w:noProof/>
              </w:rPr>
              <w:t> </w:t>
            </w:r>
            <w:r w:rsidR="00A102C2">
              <w:rPr>
                <w:b/>
                <w:noProof/>
              </w:rPr>
              <w:t> </w:t>
            </w:r>
            <w:r w:rsidR="00A102C2">
              <w:rPr>
                <w:b/>
                <w:noProof/>
              </w:rPr>
              <w:t> </w:t>
            </w:r>
            <w:r w:rsidRPr="00B1559E">
              <w:rPr>
                <w:b/>
              </w:rPr>
              <w:fldChar w:fldCharType="end"/>
            </w:r>
          </w:p>
        </w:tc>
        <w:tc>
          <w:tcPr>
            <w:tcW w:w="3060" w:type="dxa"/>
            <w:gridSpan w:val="2"/>
            <w:tcBorders>
              <w:top w:val="single" w:sz="2" w:space="0" w:color="auto"/>
              <w:left w:val="single" w:sz="2" w:space="0" w:color="auto"/>
              <w:bottom w:val="single" w:sz="2" w:space="0" w:color="auto"/>
              <w:right w:val="single" w:sz="2" w:space="0" w:color="auto"/>
            </w:tcBorders>
          </w:tcPr>
          <w:p w14:paraId="4B2B4C09" w14:textId="2221DFAD" w:rsidR="001E6B12" w:rsidRPr="00D85C4D" w:rsidRDefault="00286E34" w:rsidP="009D2E70">
            <w:pPr>
              <w:spacing w:before="20"/>
              <w:rPr>
                <w:rFonts w:ascii="Arial" w:hAnsi="Arial" w:cs="Arial"/>
                <w:sz w:val="16"/>
                <w:szCs w:val="16"/>
              </w:rPr>
            </w:pPr>
            <w:r w:rsidRPr="00D85C4D">
              <w:rPr>
                <w:rFonts w:ascii="Arial" w:hAnsi="Arial" w:cs="Arial"/>
                <w:sz w:val="16"/>
                <w:szCs w:val="16"/>
              </w:rPr>
              <w:t xml:space="preserve">PREFFERED </w:t>
            </w:r>
            <w:r w:rsidR="001E6B12" w:rsidRPr="00D85C4D">
              <w:rPr>
                <w:rFonts w:ascii="Arial" w:hAnsi="Arial" w:cs="Arial"/>
                <w:sz w:val="16"/>
                <w:szCs w:val="16"/>
              </w:rPr>
              <w:t>TELEPHONE NUMBER</w:t>
            </w:r>
          </w:p>
          <w:p w14:paraId="5710E224" w14:textId="77777777" w:rsidR="001E6B12" w:rsidRPr="004579AF" w:rsidRDefault="00B1559E" w:rsidP="009D2E70">
            <w:pPr>
              <w:spacing w:before="20"/>
              <w:rPr>
                <w:rFonts w:ascii="Arial" w:hAnsi="Arial" w:cs="Arial"/>
                <w:sz w:val="16"/>
                <w:szCs w:val="16"/>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sidR="00A102C2">
              <w:rPr>
                <w:b/>
                <w:noProof/>
              </w:rPr>
              <w:t> </w:t>
            </w:r>
            <w:r w:rsidR="00A102C2">
              <w:rPr>
                <w:b/>
                <w:noProof/>
              </w:rPr>
              <w:t> </w:t>
            </w:r>
            <w:r w:rsidR="00A102C2">
              <w:rPr>
                <w:b/>
                <w:noProof/>
              </w:rPr>
              <w:t> </w:t>
            </w:r>
            <w:r w:rsidR="00A102C2">
              <w:rPr>
                <w:b/>
                <w:noProof/>
              </w:rPr>
              <w:t> </w:t>
            </w:r>
            <w:r w:rsidR="00A102C2">
              <w:rPr>
                <w:b/>
                <w:noProof/>
              </w:rPr>
              <w:t> </w:t>
            </w:r>
            <w:r w:rsidRPr="00B1559E">
              <w:rPr>
                <w:b/>
              </w:rPr>
              <w:fldChar w:fldCharType="end"/>
            </w:r>
          </w:p>
        </w:tc>
        <w:tc>
          <w:tcPr>
            <w:tcW w:w="3240" w:type="dxa"/>
            <w:tcBorders>
              <w:top w:val="single" w:sz="2" w:space="0" w:color="auto"/>
              <w:left w:val="single" w:sz="2" w:space="0" w:color="auto"/>
              <w:bottom w:val="single" w:sz="2" w:space="0" w:color="auto"/>
              <w:right w:val="single" w:sz="2" w:space="0" w:color="auto"/>
            </w:tcBorders>
          </w:tcPr>
          <w:p w14:paraId="0300A431" w14:textId="77777777" w:rsidR="00286E34" w:rsidRPr="00D85C4D" w:rsidRDefault="00286E34" w:rsidP="00286E34">
            <w:pPr>
              <w:spacing w:before="20"/>
              <w:rPr>
                <w:rFonts w:ascii="Arial" w:hAnsi="Arial" w:cs="Arial"/>
                <w:sz w:val="16"/>
                <w:szCs w:val="16"/>
              </w:rPr>
            </w:pPr>
            <w:r w:rsidRPr="00D85C4D">
              <w:rPr>
                <w:rFonts w:ascii="Arial" w:hAnsi="Arial" w:cs="Arial"/>
                <w:sz w:val="16"/>
                <w:szCs w:val="16"/>
              </w:rPr>
              <w:t>EMAIL ADDRESS</w:t>
            </w:r>
          </w:p>
          <w:p w14:paraId="16AFE617" w14:textId="0E9EF3EE" w:rsidR="001E6B12" w:rsidRPr="004579AF" w:rsidRDefault="00B1559E" w:rsidP="00286E34">
            <w:pPr>
              <w:spacing w:before="20"/>
              <w:rPr>
                <w:rFonts w:ascii="Arial" w:hAnsi="Arial" w:cs="Arial"/>
                <w:sz w:val="16"/>
                <w:szCs w:val="16"/>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sidR="00A102C2">
              <w:rPr>
                <w:b/>
                <w:noProof/>
              </w:rPr>
              <w:t> </w:t>
            </w:r>
            <w:r w:rsidR="00A102C2">
              <w:rPr>
                <w:b/>
                <w:noProof/>
              </w:rPr>
              <w:t> </w:t>
            </w:r>
            <w:r w:rsidR="00A102C2">
              <w:rPr>
                <w:b/>
                <w:noProof/>
              </w:rPr>
              <w:t> </w:t>
            </w:r>
            <w:r w:rsidR="00A102C2">
              <w:rPr>
                <w:b/>
                <w:noProof/>
              </w:rPr>
              <w:t> </w:t>
            </w:r>
            <w:r w:rsidR="00A102C2">
              <w:rPr>
                <w:b/>
                <w:noProof/>
              </w:rPr>
              <w:t> </w:t>
            </w:r>
            <w:r w:rsidRPr="00B1559E">
              <w:rPr>
                <w:b/>
              </w:rPr>
              <w:fldChar w:fldCharType="end"/>
            </w:r>
          </w:p>
        </w:tc>
      </w:tr>
      <w:tr w:rsidR="00B1559E" w:rsidRPr="004579AF" w14:paraId="5CE38915" w14:textId="77777777" w:rsidTr="0010580B">
        <w:trPr>
          <w:trHeight w:hRule="exact" w:val="576"/>
        </w:trPr>
        <w:tc>
          <w:tcPr>
            <w:tcW w:w="10980" w:type="dxa"/>
            <w:gridSpan w:val="6"/>
            <w:tcBorders>
              <w:top w:val="single" w:sz="2" w:space="0" w:color="auto"/>
              <w:left w:val="single" w:sz="2" w:space="0" w:color="auto"/>
              <w:bottom w:val="single" w:sz="2" w:space="0" w:color="auto"/>
              <w:right w:val="single" w:sz="2" w:space="0" w:color="auto"/>
            </w:tcBorders>
          </w:tcPr>
          <w:p w14:paraId="1D775849" w14:textId="77777777" w:rsidR="00B1559E" w:rsidRPr="00907FBE" w:rsidRDefault="00B1559E" w:rsidP="009D2E70">
            <w:pPr>
              <w:tabs>
                <w:tab w:val="left" w:pos="5490"/>
                <w:tab w:val="left" w:pos="8460"/>
                <w:tab w:val="left" w:pos="9360"/>
              </w:tabs>
              <w:spacing w:before="20"/>
              <w:rPr>
                <w:rFonts w:ascii="Arial" w:hAnsi="Arial" w:cs="Arial"/>
                <w:sz w:val="16"/>
                <w:szCs w:val="16"/>
              </w:rPr>
            </w:pPr>
            <w:r w:rsidRPr="00907FBE">
              <w:rPr>
                <w:rFonts w:ascii="Arial" w:hAnsi="Arial" w:cs="Arial"/>
                <w:sz w:val="16"/>
                <w:szCs w:val="16"/>
              </w:rPr>
              <w:t>ADDRESS</w:t>
            </w:r>
            <w:r w:rsidRPr="00B431FB">
              <w:rPr>
                <w:rFonts w:ascii="Arial" w:hAnsi="Arial" w:cs="Arial"/>
                <w:sz w:val="16"/>
                <w:szCs w:val="16"/>
              </w:rPr>
              <w:tab/>
            </w:r>
            <w:r w:rsidRPr="00907FBE">
              <w:rPr>
                <w:rFonts w:ascii="Arial" w:hAnsi="Arial" w:cs="Arial"/>
                <w:sz w:val="16"/>
                <w:szCs w:val="16"/>
              </w:rPr>
              <w:t>CITY</w:t>
            </w:r>
            <w:r w:rsidRPr="00B431FB">
              <w:rPr>
                <w:rFonts w:ascii="Arial" w:hAnsi="Arial" w:cs="Arial"/>
                <w:sz w:val="16"/>
                <w:szCs w:val="16"/>
              </w:rPr>
              <w:tab/>
            </w:r>
            <w:r w:rsidRPr="00907FBE">
              <w:rPr>
                <w:rFonts w:ascii="Arial" w:hAnsi="Arial" w:cs="Arial"/>
                <w:sz w:val="16"/>
                <w:szCs w:val="16"/>
              </w:rPr>
              <w:t>STATE</w:t>
            </w:r>
            <w:r w:rsidRPr="00907FBE">
              <w:rPr>
                <w:rFonts w:ascii="Arial" w:hAnsi="Arial" w:cs="Arial"/>
                <w:sz w:val="16"/>
                <w:szCs w:val="16"/>
              </w:rPr>
              <w:tab/>
              <w:t>ZIP CODE</w:t>
            </w:r>
          </w:p>
          <w:p w14:paraId="0682A43E" w14:textId="77777777" w:rsidR="00B1559E" w:rsidRPr="004579AF" w:rsidRDefault="00B1559E" w:rsidP="009D2E70">
            <w:pPr>
              <w:tabs>
                <w:tab w:val="left" w:pos="5490"/>
                <w:tab w:val="left" w:pos="8460"/>
                <w:tab w:val="left" w:pos="9360"/>
              </w:tabs>
              <w:spacing w:before="20"/>
              <w:rPr>
                <w:rFonts w:ascii="Arial" w:hAnsi="Arial" w:cs="Arial"/>
                <w:sz w:val="16"/>
                <w:szCs w:val="16"/>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sidR="00A102C2">
              <w:rPr>
                <w:b/>
                <w:noProof/>
              </w:rPr>
              <w:t> </w:t>
            </w:r>
            <w:r w:rsidR="00A102C2">
              <w:rPr>
                <w:b/>
                <w:noProof/>
              </w:rPr>
              <w:t> </w:t>
            </w:r>
            <w:r w:rsidR="00A102C2">
              <w:rPr>
                <w:b/>
                <w:noProof/>
              </w:rPr>
              <w:t> </w:t>
            </w:r>
            <w:r w:rsidR="00A102C2">
              <w:rPr>
                <w:b/>
                <w:noProof/>
              </w:rPr>
              <w:t> </w:t>
            </w:r>
            <w:r w:rsidR="00A102C2">
              <w:rPr>
                <w:b/>
                <w:noProof/>
              </w:rPr>
              <w:t> </w:t>
            </w:r>
            <w:r w:rsidRPr="00B1559E">
              <w:rPr>
                <w:b/>
              </w:rPr>
              <w:fldChar w:fldCharType="end"/>
            </w:r>
            <w:r>
              <w:rPr>
                <w:b/>
              </w:rPr>
              <w:tab/>
            </w: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sidR="00A102C2">
              <w:rPr>
                <w:b/>
                <w:noProof/>
              </w:rPr>
              <w:t> </w:t>
            </w:r>
            <w:r w:rsidR="00A102C2">
              <w:rPr>
                <w:b/>
                <w:noProof/>
              </w:rPr>
              <w:t> </w:t>
            </w:r>
            <w:r w:rsidR="00A102C2">
              <w:rPr>
                <w:b/>
                <w:noProof/>
              </w:rPr>
              <w:t> </w:t>
            </w:r>
            <w:r w:rsidR="00A102C2">
              <w:rPr>
                <w:b/>
                <w:noProof/>
              </w:rPr>
              <w:t> </w:t>
            </w:r>
            <w:r w:rsidR="00A102C2">
              <w:rPr>
                <w:b/>
                <w:noProof/>
              </w:rPr>
              <w:t> </w:t>
            </w:r>
            <w:r w:rsidRPr="00B1559E">
              <w:rPr>
                <w:b/>
              </w:rPr>
              <w:fldChar w:fldCharType="end"/>
            </w:r>
            <w:r>
              <w:rPr>
                <w:b/>
              </w:rPr>
              <w:tab/>
            </w:r>
            <w:r>
              <w:rPr>
                <w:b/>
              </w:rPr>
              <w:fldChar w:fldCharType="begin">
                <w:ffData>
                  <w:name w:val="Text1"/>
                  <w:enabled/>
                  <w:calcOnExit w:val="0"/>
                  <w:textInput>
                    <w:maxLength w:val="2"/>
                  </w:textInput>
                </w:ffData>
              </w:fldChar>
            </w:r>
            <w:bookmarkStart w:id="1" w:name="Text1"/>
            <w:r>
              <w:rPr>
                <w:b/>
              </w:rPr>
              <w:instrText xml:space="preserve"> FORMTEXT </w:instrText>
            </w:r>
            <w:r>
              <w:rPr>
                <w:b/>
              </w:rPr>
            </w:r>
            <w:r>
              <w:rPr>
                <w:b/>
              </w:rPr>
              <w:fldChar w:fldCharType="separate"/>
            </w:r>
            <w:r w:rsidR="00A102C2">
              <w:rPr>
                <w:b/>
                <w:noProof/>
              </w:rPr>
              <w:t> </w:t>
            </w:r>
            <w:r w:rsidR="00A102C2">
              <w:rPr>
                <w:b/>
                <w:noProof/>
              </w:rPr>
              <w:t> </w:t>
            </w:r>
            <w:r>
              <w:rPr>
                <w:b/>
              </w:rPr>
              <w:fldChar w:fldCharType="end"/>
            </w:r>
            <w:bookmarkEnd w:id="1"/>
            <w:r>
              <w:rPr>
                <w:b/>
              </w:rPr>
              <w:tab/>
            </w: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sidR="00A102C2">
              <w:rPr>
                <w:b/>
                <w:noProof/>
              </w:rPr>
              <w:t> </w:t>
            </w:r>
            <w:r w:rsidR="00A102C2">
              <w:rPr>
                <w:b/>
                <w:noProof/>
              </w:rPr>
              <w:t> </w:t>
            </w:r>
            <w:r w:rsidR="00A102C2">
              <w:rPr>
                <w:b/>
                <w:noProof/>
              </w:rPr>
              <w:t> </w:t>
            </w:r>
            <w:r w:rsidR="00A102C2">
              <w:rPr>
                <w:b/>
                <w:noProof/>
              </w:rPr>
              <w:t> </w:t>
            </w:r>
            <w:r w:rsidR="00A102C2">
              <w:rPr>
                <w:b/>
                <w:noProof/>
              </w:rPr>
              <w:t> </w:t>
            </w:r>
            <w:r w:rsidRPr="00B1559E">
              <w:rPr>
                <w:b/>
              </w:rPr>
              <w:fldChar w:fldCharType="end"/>
            </w:r>
          </w:p>
        </w:tc>
      </w:tr>
      <w:tr w:rsidR="00305F9E" w:rsidRPr="004579AF" w14:paraId="51AC15C2" w14:textId="77777777" w:rsidTr="0010580B">
        <w:trPr>
          <w:trHeight w:val="1883"/>
        </w:trPr>
        <w:tc>
          <w:tcPr>
            <w:tcW w:w="10980" w:type="dxa"/>
            <w:gridSpan w:val="6"/>
            <w:tcBorders>
              <w:top w:val="single" w:sz="2" w:space="0" w:color="auto"/>
              <w:left w:val="single" w:sz="2" w:space="0" w:color="auto"/>
              <w:bottom w:val="nil"/>
              <w:right w:val="single" w:sz="2" w:space="0" w:color="auto"/>
            </w:tcBorders>
          </w:tcPr>
          <w:p w14:paraId="200ECB10" w14:textId="77777777" w:rsidR="00305F9E" w:rsidRDefault="00305F9E" w:rsidP="00FB27DA">
            <w:pPr>
              <w:rPr>
                <w:rFonts w:ascii="Arial" w:hAnsi="Arial" w:cs="Arial"/>
                <w:sz w:val="16"/>
                <w:szCs w:val="16"/>
              </w:rPr>
            </w:pPr>
            <w:r>
              <w:rPr>
                <w:rFonts w:ascii="Arial" w:hAnsi="Arial" w:cs="Arial"/>
                <w:sz w:val="16"/>
                <w:szCs w:val="16"/>
              </w:rPr>
              <w:t>SERVICE REQUEST INFORMATION:  TYPE OF</w:t>
            </w:r>
            <w:r w:rsidRPr="00FB27DA">
              <w:rPr>
                <w:rFonts w:ascii="Arial" w:hAnsi="Arial" w:cs="Arial"/>
                <w:b/>
                <w:sz w:val="16"/>
                <w:szCs w:val="16"/>
              </w:rPr>
              <w:t xml:space="preserve"> </w:t>
            </w:r>
            <w:r>
              <w:rPr>
                <w:rFonts w:ascii="Arial" w:hAnsi="Arial" w:cs="Arial"/>
                <w:sz w:val="16"/>
                <w:szCs w:val="16"/>
              </w:rPr>
              <w:t>SERVICE REQUESTED</w:t>
            </w:r>
          </w:p>
          <w:p w14:paraId="7290F5E2" w14:textId="1D1CDCF9" w:rsidR="00305F9E" w:rsidRPr="00305F9E" w:rsidRDefault="00864416" w:rsidP="00305F9E">
            <w:pPr>
              <w:spacing w:before="120"/>
              <w:rPr>
                <w:rFonts w:ascii="Arial" w:hAnsi="Arial" w:cs="Arial"/>
                <w:b/>
                <w:sz w:val="20"/>
                <w:szCs w:val="20"/>
              </w:rPr>
            </w:pPr>
            <w:r>
              <w:rPr>
                <w:rFonts w:ascii="Arial" w:hAnsi="Arial" w:cs="Arial"/>
                <w:b/>
                <w:sz w:val="20"/>
                <w:szCs w:val="20"/>
              </w:rPr>
              <w:t>In-Home Service</w:t>
            </w:r>
            <w:r w:rsidR="00305F9E" w:rsidRPr="00305F9E">
              <w:rPr>
                <w:rFonts w:ascii="Arial" w:hAnsi="Arial" w:cs="Arial"/>
                <w:b/>
                <w:sz w:val="20"/>
                <w:szCs w:val="20"/>
              </w:rPr>
              <w:t>:</w:t>
            </w:r>
          </w:p>
          <w:p w14:paraId="3E35CD79" w14:textId="77777777" w:rsidR="00305F9E" w:rsidRDefault="00305F9E" w:rsidP="00FB27DA">
            <w:pPr>
              <w:tabs>
                <w:tab w:val="left" w:pos="5040"/>
              </w:tabs>
              <w:spacing w:before="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5F4741">
              <w:rPr>
                <w:rFonts w:ascii="Arial" w:hAnsi="Arial" w:cs="Arial"/>
                <w:sz w:val="20"/>
                <w:szCs w:val="20"/>
              </w:rPr>
            </w:r>
            <w:r w:rsidR="005F474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Triple P (2 – 16 years)</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3" w:name="Check5"/>
            <w:r>
              <w:rPr>
                <w:rFonts w:ascii="Arial" w:hAnsi="Arial" w:cs="Arial"/>
                <w:sz w:val="20"/>
                <w:szCs w:val="20"/>
              </w:rPr>
              <w:instrText xml:space="preserve"> FORMCHECKBOX </w:instrText>
            </w:r>
            <w:r w:rsidR="005F4741">
              <w:rPr>
                <w:rFonts w:ascii="Arial" w:hAnsi="Arial" w:cs="Arial"/>
                <w:sz w:val="20"/>
                <w:szCs w:val="20"/>
              </w:rPr>
            </w:r>
            <w:r w:rsidR="005F4741">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Functional Family Therapy (FFT) (11 – 18 years)</w:t>
            </w:r>
          </w:p>
          <w:p w14:paraId="311863DD" w14:textId="77777777" w:rsidR="00305F9E" w:rsidRDefault="00305F9E" w:rsidP="00FB27DA">
            <w:pPr>
              <w:tabs>
                <w:tab w:val="left" w:pos="5040"/>
              </w:tabs>
              <w:spacing w:before="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5F4741">
              <w:rPr>
                <w:rFonts w:ascii="Arial" w:hAnsi="Arial" w:cs="Arial"/>
                <w:sz w:val="20"/>
                <w:szCs w:val="20"/>
              </w:rPr>
            </w:r>
            <w:r w:rsidR="005F4741">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Incredible Years (IY) (2 – 8 years)</w:t>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5" w:name="Check6"/>
            <w:r>
              <w:rPr>
                <w:rFonts w:ascii="Arial" w:hAnsi="Arial" w:cs="Arial"/>
                <w:sz w:val="20"/>
                <w:szCs w:val="20"/>
              </w:rPr>
              <w:instrText xml:space="preserve"> FORMCHECKBOX </w:instrText>
            </w:r>
            <w:r w:rsidR="005F4741">
              <w:rPr>
                <w:rFonts w:ascii="Arial" w:hAnsi="Arial" w:cs="Arial"/>
                <w:sz w:val="20"/>
                <w:szCs w:val="20"/>
              </w:rPr>
            </w:r>
            <w:r w:rsidR="005F4741">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Promoting First Relationships (PFR) (0 – 3 years)</w:t>
            </w:r>
          </w:p>
          <w:p w14:paraId="0FBBE503" w14:textId="2E79E351" w:rsidR="00305F9E" w:rsidRPr="00FB27DA" w:rsidRDefault="00305F9E" w:rsidP="00FB27DA">
            <w:pPr>
              <w:tabs>
                <w:tab w:val="left" w:pos="5040"/>
              </w:tabs>
              <w:spacing w:before="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6" w:name="Check4"/>
            <w:r>
              <w:rPr>
                <w:rFonts w:ascii="Arial" w:hAnsi="Arial" w:cs="Arial"/>
                <w:sz w:val="20"/>
                <w:szCs w:val="20"/>
              </w:rPr>
              <w:instrText xml:space="preserve"> FORMCHECKBOX </w:instrText>
            </w:r>
            <w:r w:rsidR="005F4741">
              <w:rPr>
                <w:rFonts w:ascii="Arial" w:hAnsi="Arial" w:cs="Arial"/>
                <w:sz w:val="20"/>
                <w:szCs w:val="20"/>
              </w:rPr>
            </w:r>
            <w:r w:rsidR="005F4741">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Parent Child Interaction Therapy (2 – 8 years)</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7" w:name="Check7"/>
            <w:r>
              <w:rPr>
                <w:rFonts w:ascii="Arial" w:hAnsi="Arial" w:cs="Arial"/>
                <w:sz w:val="20"/>
                <w:szCs w:val="20"/>
              </w:rPr>
              <w:instrText xml:space="preserve"> FORMCHECKBOX </w:instrText>
            </w:r>
            <w:r w:rsidR="005F4741">
              <w:rPr>
                <w:rFonts w:ascii="Arial" w:hAnsi="Arial" w:cs="Arial"/>
                <w:sz w:val="20"/>
                <w:szCs w:val="20"/>
              </w:rPr>
            </w:r>
            <w:r w:rsidR="005F4741">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Family Preservation Services</w:t>
            </w:r>
            <w:r w:rsidR="00BF00FF">
              <w:rPr>
                <w:rFonts w:ascii="Arial" w:hAnsi="Arial" w:cs="Arial"/>
                <w:sz w:val="20"/>
                <w:szCs w:val="20"/>
              </w:rPr>
              <w:t xml:space="preserve"> (FPS)</w:t>
            </w:r>
          </w:p>
          <w:p w14:paraId="364D61C2" w14:textId="120ED31A" w:rsidR="00305F9E" w:rsidRPr="00B431FB" w:rsidRDefault="00286E34" w:rsidP="00305F9E">
            <w:pPr>
              <w:spacing w:before="240" w:after="60"/>
              <w:rPr>
                <w:rFonts w:ascii="Arial" w:hAnsi="Arial" w:cs="Arial"/>
                <w:sz w:val="16"/>
                <w:szCs w:val="16"/>
              </w:rPr>
            </w:pPr>
            <w:r w:rsidRPr="00907FBE">
              <w:rPr>
                <w:rFonts w:ascii="Arial" w:hAnsi="Arial" w:cs="Arial"/>
                <w:b/>
                <w:sz w:val="16"/>
                <w:szCs w:val="16"/>
              </w:rPr>
              <w:t>TO BE PROVIDED BY:</w:t>
            </w:r>
          </w:p>
        </w:tc>
      </w:tr>
      <w:tr w:rsidR="00312E61" w:rsidRPr="004579AF" w14:paraId="6BC68D42" w14:textId="77777777" w:rsidTr="00312E61">
        <w:trPr>
          <w:trHeight w:hRule="exact" w:val="576"/>
        </w:trPr>
        <w:tc>
          <w:tcPr>
            <w:tcW w:w="10980" w:type="dxa"/>
            <w:gridSpan w:val="6"/>
            <w:tcBorders>
              <w:top w:val="single" w:sz="2" w:space="0" w:color="auto"/>
              <w:left w:val="single" w:sz="4" w:space="0" w:color="auto"/>
              <w:bottom w:val="single" w:sz="2" w:space="0" w:color="auto"/>
              <w:right w:val="single" w:sz="2" w:space="0" w:color="auto"/>
            </w:tcBorders>
          </w:tcPr>
          <w:p w14:paraId="51CB9BDA" w14:textId="77777777" w:rsidR="00312E61" w:rsidRPr="00D85C4D" w:rsidRDefault="00312E61" w:rsidP="009D2E70">
            <w:pPr>
              <w:spacing w:before="20"/>
              <w:rPr>
                <w:rFonts w:ascii="Arial" w:hAnsi="Arial" w:cs="Arial"/>
                <w:sz w:val="16"/>
                <w:szCs w:val="16"/>
              </w:rPr>
            </w:pPr>
            <w:r w:rsidRPr="00D85C4D">
              <w:rPr>
                <w:rFonts w:ascii="Arial" w:hAnsi="Arial" w:cs="Arial"/>
                <w:sz w:val="16"/>
                <w:szCs w:val="16"/>
              </w:rPr>
              <w:t>PROVIDER’S NAME</w:t>
            </w:r>
          </w:p>
          <w:p w14:paraId="0B26D503" w14:textId="77777777" w:rsidR="00312E61" w:rsidRPr="00B1559E" w:rsidRDefault="00312E61" w:rsidP="009D2E70">
            <w:pPr>
              <w:spacing w:before="20"/>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Pr>
                <w:b/>
                <w:noProof/>
              </w:rPr>
              <w:t> </w:t>
            </w:r>
            <w:r>
              <w:rPr>
                <w:b/>
                <w:noProof/>
              </w:rPr>
              <w:t> </w:t>
            </w:r>
            <w:r>
              <w:rPr>
                <w:b/>
                <w:noProof/>
              </w:rPr>
              <w:t> </w:t>
            </w:r>
            <w:r>
              <w:rPr>
                <w:b/>
                <w:noProof/>
              </w:rPr>
              <w:t> </w:t>
            </w:r>
            <w:r>
              <w:rPr>
                <w:b/>
                <w:noProof/>
              </w:rPr>
              <w:t> </w:t>
            </w:r>
            <w:r w:rsidRPr="00B1559E">
              <w:rPr>
                <w:b/>
              </w:rPr>
              <w:fldChar w:fldCharType="end"/>
            </w:r>
          </w:p>
        </w:tc>
      </w:tr>
      <w:tr w:rsidR="00312E61" w:rsidRPr="004579AF" w14:paraId="0E27B896" w14:textId="77777777" w:rsidTr="00312E61">
        <w:trPr>
          <w:trHeight w:hRule="exact" w:val="576"/>
        </w:trPr>
        <w:tc>
          <w:tcPr>
            <w:tcW w:w="10980" w:type="dxa"/>
            <w:gridSpan w:val="6"/>
            <w:tcBorders>
              <w:top w:val="single" w:sz="2" w:space="0" w:color="auto"/>
              <w:left w:val="single" w:sz="4" w:space="0" w:color="auto"/>
              <w:bottom w:val="single" w:sz="2" w:space="0" w:color="auto"/>
              <w:right w:val="single" w:sz="2" w:space="0" w:color="auto"/>
            </w:tcBorders>
          </w:tcPr>
          <w:p w14:paraId="3B260D85" w14:textId="77777777" w:rsidR="00312E61" w:rsidRPr="004579AF" w:rsidRDefault="00312E61" w:rsidP="009D2E70">
            <w:pPr>
              <w:tabs>
                <w:tab w:val="left" w:pos="5104"/>
                <w:tab w:val="left" w:pos="8074"/>
                <w:tab w:val="left" w:pos="8974"/>
              </w:tabs>
              <w:spacing w:before="20"/>
              <w:rPr>
                <w:rFonts w:ascii="Arial" w:hAnsi="Arial" w:cs="Arial"/>
                <w:sz w:val="16"/>
                <w:szCs w:val="16"/>
              </w:rPr>
            </w:pPr>
            <w:r w:rsidRPr="004579AF">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3DE17A90" w14:textId="77777777" w:rsidR="00312E61" w:rsidRPr="004579AF" w:rsidRDefault="00312E61" w:rsidP="009D2E70">
            <w:pPr>
              <w:tabs>
                <w:tab w:val="left" w:pos="5104"/>
                <w:tab w:val="left" w:pos="8074"/>
                <w:tab w:val="left" w:pos="8974"/>
              </w:tabs>
              <w:spacing w:before="20"/>
              <w:rPr>
                <w:rFonts w:ascii="Arial" w:hAnsi="Arial" w:cs="Arial"/>
                <w:sz w:val="16"/>
                <w:szCs w:val="16"/>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Pr>
                <w:b/>
                <w:noProof/>
              </w:rPr>
              <w:t> </w:t>
            </w:r>
            <w:r>
              <w:rPr>
                <w:b/>
                <w:noProof/>
              </w:rPr>
              <w:t> </w:t>
            </w:r>
            <w:r>
              <w:rPr>
                <w:b/>
                <w:noProof/>
              </w:rPr>
              <w:t> </w:t>
            </w:r>
            <w:r>
              <w:rPr>
                <w:b/>
                <w:noProof/>
              </w:rPr>
              <w:t> </w:t>
            </w:r>
            <w:r>
              <w:rPr>
                <w:b/>
                <w:noProof/>
              </w:rPr>
              <w:t> </w:t>
            </w:r>
            <w:r w:rsidRPr="00B1559E">
              <w:rPr>
                <w:b/>
              </w:rPr>
              <w:fldChar w:fldCharType="end"/>
            </w:r>
            <w:r>
              <w:rPr>
                <w:b/>
              </w:rPr>
              <w:tab/>
            </w: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Pr>
                <w:b/>
                <w:noProof/>
              </w:rPr>
              <w:t> </w:t>
            </w:r>
            <w:r>
              <w:rPr>
                <w:b/>
                <w:noProof/>
              </w:rPr>
              <w:t> </w:t>
            </w:r>
            <w:r>
              <w:rPr>
                <w:b/>
                <w:noProof/>
              </w:rPr>
              <w:t> </w:t>
            </w:r>
            <w:r>
              <w:rPr>
                <w:b/>
                <w:noProof/>
              </w:rPr>
              <w:t> </w:t>
            </w:r>
            <w:r>
              <w:rPr>
                <w:b/>
                <w:noProof/>
              </w:rPr>
              <w:t> </w:t>
            </w:r>
            <w:r w:rsidRPr="00B1559E">
              <w:rPr>
                <w:b/>
              </w:rPr>
              <w:fldChar w:fldCharType="end"/>
            </w:r>
            <w:r>
              <w:rPr>
                <w:b/>
              </w:rPr>
              <w:tab/>
            </w: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ab/>
            </w: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Pr>
                <w:b/>
                <w:noProof/>
              </w:rPr>
              <w:t> </w:t>
            </w:r>
            <w:r>
              <w:rPr>
                <w:b/>
                <w:noProof/>
              </w:rPr>
              <w:t> </w:t>
            </w:r>
            <w:r>
              <w:rPr>
                <w:b/>
                <w:noProof/>
              </w:rPr>
              <w:t> </w:t>
            </w:r>
            <w:r>
              <w:rPr>
                <w:b/>
                <w:noProof/>
              </w:rPr>
              <w:t> </w:t>
            </w:r>
            <w:r>
              <w:rPr>
                <w:b/>
                <w:noProof/>
              </w:rPr>
              <w:t> </w:t>
            </w:r>
            <w:r w:rsidRPr="00B1559E">
              <w:rPr>
                <w:b/>
              </w:rPr>
              <w:fldChar w:fldCharType="end"/>
            </w:r>
          </w:p>
        </w:tc>
      </w:tr>
      <w:tr w:rsidR="00312E61" w:rsidRPr="004579AF" w14:paraId="1A6F1790" w14:textId="77777777" w:rsidTr="00312E61">
        <w:trPr>
          <w:trHeight w:hRule="exact" w:val="576"/>
        </w:trPr>
        <w:tc>
          <w:tcPr>
            <w:tcW w:w="3543" w:type="dxa"/>
            <w:gridSpan w:val="2"/>
            <w:tcBorders>
              <w:top w:val="single" w:sz="2" w:space="0" w:color="auto"/>
              <w:left w:val="single" w:sz="4" w:space="0" w:color="auto"/>
              <w:bottom w:val="single" w:sz="2" w:space="0" w:color="auto"/>
              <w:right w:val="single" w:sz="2" w:space="0" w:color="auto"/>
            </w:tcBorders>
          </w:tcPr>
          <w:p w14:paraId="24E116E7" w14:textId="77777777" w:rsidR="00312E61" w:rsidRPr="004579AF" w:rsidRDefault="00312E61" w:rsidP="009D2E70">
            <w:pPr>
              <w:spacing w:before="20"/>
              <w:rPr>
                <w:rFonts w:ascii="Arial" w:hAnsi="Arial" w:cs="Arial"/>
                <w:sz w:val="16"/>
                <w:szCs w:val="16"/>
              </w:rPr>
            </w:pPr>
            <w:r w:rsidRPr="004579AF">
              <w:rPr>
                <w:rFonts w:ascii="Arial" w:hAnsi="Arial" w:cs="Arial"/>
                <w:sz w:val="16"/>
                <w:szCs w:val="16"/>
              </w:rPr>
              <w:t>TELEPHONE NUMBER</w:t>
            </w:r>
          </w:p>
          <w:p w14:paraId="6A386F89" w14:textId="77777777" w:rsidR="00312E61" w:rsidRPr="004579AF" w:rsidRDefault="00312E61" w:rsidP="009D2E70">
            <w:pPr>
              <w:spacing w:before="20"/>
              <w:rPr>
                <w:rFonts w:ascii="Arial" w:hAnsi="Arial" w:cs="Arial"/>
                <w:sz w:val="16"/>
                <w:szCs w:val="16"/>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Pr>
                <w:b/>
                <w:noProof/>
              </w:rPr>
              <w:t> </w:t>
            </w:r>
            <w:r>
              <w:rPr>
                <w:b/>
                <w:noProof/>
              </w:rPr>
              <w:t> </w:t>
            </w:r>
            <w:r>
              <w:rPr>
                <w:b/>
                <w:noProof/>
              </w:rPr>
              <w:t> </w:t>
            </w:r>
            <w:r>
              <w:rPr>
                <w:b/>
                <w:noProof/>
              </w:rPr>
              <w:t> </w:t>
            </w:r>
            <w:r>
              <w:rPr>
                <w:b/>
                <w:noProof/>
              </w:rPr>
              <w:t> </w:t>
            </w:r>
            <w:r w:rsidRPr="00B1559E">
              <w:rPr>
                <w:b/>
              </w:rPr>
              <w:fldChar w:fldCharType="end"/>
            </w:r>
          </w:p>
        </w:tc>
        <w:tc>
          <w:tcPr>
            <w:tcW w:w="7437" w:type="dxa"/>
            <w:gridSpan w:val="4"/>
            <w:tcBorders>
              <w:top w:val="single" w:sz="2" w:space="0" w:color="auto"/>
              <w:left w:val="single" w:sz="2" w:space="0" w:color="auto"/>
              <w:bottom w:val="single" w:sz="2" w:space="0" w:color="auto"/>
              <w:right w:val="single" w:sz="2" w:space="0" w:color="auto"/>
            </w:tcBorders>
          </w:tcPr>
          <w:p w14:paraId="03879018" w14:textId="77777777" w:rsidR="00D85C4D" w:rsidRDefault="00D85C4D" w:rsidP="00D85C4D">
            <w:pPr>
              <w:spacing w:before="20"/>
              <w:rPr>
                <w:rFonts w:ascii="Arial" w:hAnsi="Arial" w:cs="Arial"/>
                <w:sz w:val="16"/>
                <w:szCs w:val="16"/>
              </w:rPr>
            </w:pPr>
            <w:r>
              <w:rPr>
                <w:rFonts w:ascii="Arial" w:hAnsi="Arial" w:cs="Arial"/>
                <w:sz w:val="16"/>
                <w:szCs w:val="16"/>
              </w:rPr>
              <w:t>EMAIL ADDRESS TO SEND COMPLETED SERVICE REFERRAL</w:t>
            </w:r>
          </w:p>
          <w:p w14:paraId="5002E745" w14:textId="0C325F88" w:rsidR="00312E61" w:rsidRPr="004579AF" w:rsidRDefault="00312E61" w:rsidP="00D85C4D">
            <w:pPr>
              <w:spacing w:before="20"/>
              <w:rPr>
                <w:rFonts w:ascii="Arial" w:hAnsi="Arial" w:cs="Arial"/>
                <w:sz w:val="16"/>
                <w:szCs w:val="16"/>
              </w:rPr>
            </w:pPr>
            <w:r w:rsidRPr="00B1559E">
              <w:rPr>
                <w:b/>
              </w:rPr>
              <w:fldChar w:fldCharType="begin">
                <w:ffData>
                  <w:name w:val="Text1"/>
                  <w:enabled/>
                  <w:calcOnExit w:val="0"/>
                  <w:textInput/>
                </w:ffData>
              </w:fldChar>
            </w:r>
            <w:r w:rsidRPr="00B1559E">
              <w:rPr>
                <w:b/>
              </w:rPr>
              <w:instrText xml:space="preserve"> FORMTEXT </w:instrText>
            </w:r>
            <w:r w:rsidRPr="00B1559E">
              <w:rPr>
                <w:b/>
              </w:rPr>
            </w:r>
            <w:r w:rsidRPr="00B1559E">
              <w:rPr>
                <w:b/>
              </w:rPr>
              <w:fldChar w:fldCharType="separate"/>
            </w:r>
            <w:r>
              <w:rPr>
                <w:b/>
                <w:noProof/>
              </w:rPr>
              <w:t> </w:t>
            </w:r>
            <w:r>
              <w:rPr>
                <w:b/>
                <w:noProof/>
              </w:rPr>
              <w:t> </w:t>
            </w:r>
            <w:r>
              <w:rPr>
                <w:b/>
                <w:noProof/>
              </w:rPr>
              <w:t> </w:t>
            </w:r>
            <w:r>
              <w:rPr>
                <w:b/>
                <w:noProof/>
              </w:rPr>
              <w:t> </w:t>
            </w:r>
            <w:r>
              <w:rPr>
                <w:b/>
                <w:noProof/>
              </w:rPr>
              <w:t> </w:t>
            </w:r>
            <w:r w:rsidRPr="00B1559E">
              <w:rPr>
                <w:b/>
              </w:rPr>
              <w:fldChar w:fldCharType="end"/>
            </w:r>
          </w:p>
        </w:tc>
      </w:tr>
      <w:tr w:rsidR="009D2E70" w:rsidRPr="004579AF" w14:paraId="7CCFC05E" w14:textId="77777777" w:rsidTr="0010580B">
        <w:tc>
          <w:tcPr>
            <w:tcW w:w="10980" w:type="dxa"/>
            <w:gridSpan w:val="6"/>
            <w:tcBorders>
              <w:top w:val="single" w:sz="2" w:space="0" w:color="auto"/>
              <w:left w:val="single" w:sz="2" w:space="0" w:color="auto"/>
              <w:bottom w:val="single" w:sz="2" w:space="0" w:color="auto"/>
              <w:right w:val="single" w:sz="2" w:space="0" w:color="auto"/>
            </w:tcBorders>
          </w:tcPr>
          <w:p w14:paraId="32E7AC75" w14:textId="77777777" w:rsidR="009D2E70" w:rsidRPr="00B1559E" w:rsidRDefault="009D2E70" w:rsidP="009D2E70">
            <w:pPr>
              <w:spacing w:before="120" w:after="120"/>
              <w:rPr>
                <w:sz w:val="20"/>
                <w:szCs w:val="20"/>
              </w:rPr>
            </w:pPr>
            <w:r w:rsidRPr="004579AF">
              <w:rPr>
                <w:rFonts w:ascii="Arial" w:hAnsi="Arial" w:cs="Arial"/>
                <w:sz w:val="20"/>
                <w:szCs w:val="20"/>
              </w:rPr>
              <w:t xml:space="preserve">Will family insurance cover the above requested service?   </w:t>
            </w:r>
            <w:r w:rsidRPr="004579AF">
              <w:rPr>
                <w:b/>
                <w:sz w:val="20"/>
                <w:szCs w:val="20"/>
              </w:rPr>
              <w:fldChar w:fldCharType="begin">
                <w:ffData>
                  <w:name w:val="Check1"/>
                  <w:enabled/>
                  <w:calcOnExit w:val="0"/>
                  <w:checkBox>
                    <w:sizeAuto/>
                    <w:default w:val="0"/>
                  </w:checkBox>
                </w:ffData>
              </w:fldChar>
            </w:r>
            <w:bookmarkStart w:id="8" w:name="Check1"/>
            <w:r w:rsidRPr="004579AF">
              <w:rPr>
                <w:b/>
                <w:sz w:val="20"/>
                <w:szCs w:val="20"/>
              </w:rPr>
              <w:instrText xml:space="preserve"> FORMCHECKBOX </w:instrText>
            </w:r>
            <w:r w:rsidR="005F4741">
              <w:rPr>
                <w:b/>
                <w:sz w:val="20"/>
                <w:szCs w:val="20"/>
              </w:rPr>
            </w:r>
            <w:r w:rsidR="005F4741">
              <w:rPr>
                <w:b/>
                <w:sz w:val="20"/>
                <w:szCs w:val="20"/>
              </w:rPr>
              <w:fldChar w:fldCharType="separate"/>
            </w:r>
            <w:r w:rsidRPr="004579AF">
              <w:rPr>
                <w:b/>
                <w:sz w:val="20"/>
                <w:szCs w:val="20"/>
              </w:rPr>
              <w:fldChar w:fldCharType="end"/>
            </w:r>
            <w:bookmarkEnd w:id="8"/>
            <w:r w:rsidRPr="004579AF">
              <w:rPr>
                <w:rFonts w:ascii="Arial" w:hAnsi="Arial" w:cs="Arial"/>
                <w:sz w:val="20"/>
                <w:szCs w:val="20"/>
              </w:rPr>
              <w:t xml:space="preserve">  Yes</w:t>
            </w:r>
            <w:r w:rsidRPr="004579AF">
              <w:rPr>
                <w:rFonts w:ascii="Arial" w:hAnsi="Arial" w:cs="Arial"/>
                <w:sz w:val="20"/>
                <w:szCs w:val="20"/>
              </w:rPr>
              <w:tab/>
            </w:r>
            <w:r w:rsidRPr="004579AF">
              <w:rPr>
                <w:b/>
                <w:sz w:val="20"/>
                <w:szCs w:val="20"/>
              </w:rPr>
              <w:fldChar w:fldCharType="begin">
                <w:ffData>
                  <w:name w:val="Check1"/>
                  <w:enabled/>
                  <w:calcOnExit w:val="0"/>
                  <w:checkBox>
                    <w:sizeAuto/>
                    <w:default w:val="0"/>
                  </w:checkBox>
                </w:ffData>
              </w:fldChar>
            </w:r>
            <w:r w:rsidRPr="004579AF">
              <w:rPr>
                <w:b/>
                <w:sz w:val="20"/>
                <w:szCs w:val="20"/>
              </w:rPr>
              <w:instrText xml:space="preserve"> FORMCHECKBOX </w:instrText>
            </w:r>
            <w:r w:rsidR="005F4741">
              <w:rPr>
                <w:b/>
                <w:sz w:val="20"/>
                <w:szCs w:val="20"/>
              </w:rPr>
            </w:r>
            <w:r w:rsidR="005F4741">
              <w:rPr>
                <w:b/>
                <w:sz w:val="20"/>
                <w:szCs w:val="20"/>
              </w:rPr>
              <w:fldChar w:fldCharType="separate"/>
            </w:r>
            <w:r w:rsidRPr="004579AF">
              <w:rPr>
                <w:b/>
                <w:sz w:val="20"/>
                <w:szCs w:val="20"/>
              </w:rPr>
              <w:fldChar w:fldCharType="end"/>
            </w:r>
            <w:r w:rsidRPr="004579AF">
              <w:rPr>
                <w:rFonts w:ascii="Arial" w:hAnsi="Arial" w:cs="Arial"/>
                <w:sz w:val="20"/>
                <w:szCs w:val="20"/>
              </w:rPr>
              <w:t xml:space="preserve">  No</w:t>
            </w:r>
          </w:p>
        </w:tc>
      </w:tr>
      <w:tr w:rsidR="00165F6B" w:rsidRPr="004579AF" w14:paraId="6AEA9FA6" w14:textId="77777777" w:rsidTr="00076D3A">
        <w:tc>
          <w:tcPr>
            <w:tcW w:w="5490" w:type="dxa"/>
            <w:gridSpan w:val="4"/>
            <w:tcBorders>
              <w:top w:val="single" w:sz="2" w:space="0" w:color="auto"/>
              <w:left w:val="single" w:sz="2" w:space="0" w:color="auto"/>
              <w:bottom w:val="single" w:sz="2" w:space="0" w:color="auto"/>
              <w:right w:val="single" w:sz="2" w:space="0" w:color="auto"/>
            </w:tcBorders>
          </w:tcPr>
          <w:p w14:paraId="57A4BA0E" w14:textId="77777777" w:rsidR="00165F6B" w:rsidRPr="004579AF" w:rsidRDefault="00165F6B" w:rsidP="00165F6B">
            <w:pPr>
              <w:tabs>
                <w:tab w:val="left" w:pos="4050"/>
              </w:tabs>
              <w:spacing w:before="20"/>
              <w:rPr>
                <w:rFonts w:ascii="Arial" w:hAnsi="Arial" w:cs="Arial"/>
                <w:sz w:val="16"/>
                <w:szCs w:val="16"/>
              </w:rPr>
            </w:pPr>
            <w:r w:rsidRPr="004579AF">
              <w:rPr>
                <w:rFonts w:ascii="Arial" w:hAnsi="Arial" w:cs="Arial"/>
                <w:sz w:val="16"/>
                <w:szCs w:val="16"/>
              </w:rPr>
              <w:t>ADOPTIVE PARENT’S SIGNATURE</w:t>
            </w:r>
            <w:r>
              <w:rPr>
                <w:rFonts w:ascii="Arial" w:hAnsi="Arial" w:cs="Arial"/>
                <w:sz w:val="16"/>
                <w:szCs w:val="16"/>
              </w:rPr>
              <w:tab/>
            </w:r>
            <w:r w:rsidRPr="004579AF">
              <w:rPr>
                <w:rFonts w:ascii="Arial" w:hAnsi="Arial" w:cs="Arial"/>
                <w:sz w:val="16"/>
                <w:szCs w:val="16"/>
              </w:rPr>
              <w:t>DATE</w:t>
            </w:r>
          </w:p>
          <w:p w14:paraId="3434F802" w14:textId="18113135" w:rsidR="00165F6B" w:rsidRPr="004579AF" w:rsidRDefault="00BF00FF" w:rsidP="00907FBE">
            <w:pPr>
              <w:spacing w:before="120" w:after="120"/>
              <w:rPr>
                <w:rFonts w:ascii="Arial" w:hAnsi="Arial" w:cs="Arial"/>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165F6B">
              <w:rPr>
                <w:b/>
              </w:rPr>
              <w:tab/>
              <w:t xml:space="preserve">                                                       </w:t>
            </w:r>
            <w:r w:rsidR="00165F6B">
              <w:rPr>
                <w:b/>
              </w:rPr>
              <w:fldChar w:fldCharType="begin">
                <w:ffData>
                  <w:name w:val=""/>
                  <w:enabled/>
                  <w:calcOnExit w:val="0"/>
                  <w:textInput>
                    <w:type w:val="date"/>
                    <w:format w:val="MM/DD/YYYY"/>
                  </w:textInput>
                </w:ffData>
              </w:fldChar>
            </w:r>
            <w:r w:rsidR="00165F6B">
              <w:rPr>
                <w:b/>
              </w:rPr>
              <w:instrText xml:space="preserve"> FORMTEXT </w:instrText>
            </w:r>
            <w:r w:rsidR="00165F6B">
              <w:rPr>
                <w:b/>
              </w:rPr>
            </w:r>
            <w:r w:rsidR="00165F6B">
              <w:rPr>
                <w:b/>
              </w:rPr>
              <w:fldChar w:fldCharType="separate"/>
            </w:r>
            <w:r w:rsidR="00165F6B">
              <w:rPr>
                <w:b/>
                <w:noProof/>
              </w:rPr>
              <w:t> </w:t>
            </w:r>
            <w:r w:rsidR="00165F6B">
              <w:rPr>
                <w:b/>
                <w:noProof/>
              </w:rPr>
              <w:t> </w:t>
            </w:r>
            <w:r w:rsidR="00165F6B">
              <w:rPr>
                <w:b/>
                <w:noProof/>
              </w:rPr>
              <w:t> </w:t>
            </w:r>
            <w:r w:rsidR="00165F6B">
              <w:rPr>
                <w:b/>
                <w:noProof/>
              </w:rPr>
              <w:t> </w:t>
            </w:r>
            <w:r w:rsidR="00165F6B">
              <w:rPr>
                <w:b/>
                <w:noProof/>
              </w:rPr>
              <w:t> </w:t>
            </w:r>
            <w:r w:rsidR="00165F6B">
              <w:rPr>
                <w:b/>
              </w:rPr>
              <w:fldChar w:fldCharType="end"/>
            </w:r>
          </w:p>
        </w:tc>
        <w:tc>
          <w:tcPr>
            <w:tcW w:w="5490" w:type="dxa"/>
            <w:gridSpan w:val="2"/>
            <w:tcBorders>
              <w:top w:val="single" w:sz="2" w:space="0" w:color="auto"/>
              <w:left w:val="single" w:sz="2" w:space="0" w:color="auto"/>
              <w:bottom w:val="single" w:sz="2" w:space="0" w:color="auto"/>
              <w:right w:val="single" w:sz="2" w:space="0" w:color="auto"/>
            </w:tcBorders>
          </w:tcPr>
          <w:p w14:paraId="3B46459D" w14:textId="77777777" w:rsidR="00165F6B" w:rsidRPr="004579AF" w:rsidRDefault="00165F6B" w:rsidP="00165F6B">
            <w:pPr>
              <w:tabs>
                <w:tab w:val="left" w:pos="4050"/>
              </w:tabs>
              <w:spacing w:before="20"/>
              <w:rPr>
                <w:rFonts w:ascii="Arial" w:hAnsi="Arial" w:cs="Arial"/>
                <w:sz w:val="16"/>
                <w:szCs w:val="16"/>
              </w:rPr>
            </w:pPr>
            <w:r w:rsidRPr="004579AF">
              <w:rPr>
                <w:rFonts w:ascii="Arial" w:hAnsi="Arial" w:cs="Arial"/>
                <w:sz w:val="16"/>
                <w:szCs w:val="16"/>
              </w:rPr>
              <w:t>ADOPTIVE PARENT’S SIGNATURE</w:t>
            </w:r>
            <w:r>
              <w:rPr>
                <w:rFonts w:ascii="Arial" w:hAnsi="Arial" w:cs="Arial"/>
                <w:sz w:val="16"/>
                <w:szCs w:val="16"/>
              </w:rPr>
              <w:tab/>
            </w:r>
            <w:r w:rsidRPr="004579AF">
              <w:rPr>
                <w:rFonts w:ascii="Arial" w:hAnsi="Arial" w:cs="Arial"/>
                <w:sz w:val="16"/>
                <w:szCs w:val="16"/>
              </w:rPr>
              <w:t>DATE</w:t>
            </w:r>
          </w:p>
          <w:p w14:paraId="6B34FD69" w14:textId="66996E6E" w:rsidR="00165F6B" w:rsidRPr="004579AF" w:rsidRDefault="00BF00FF" w:rsidP="00BF00FF">
            <w:pPr>
              <w:spacing w:before="120" w:after="120"/>
              <w:rPr>
                <w:rFonts w:ascii="Arial" w:hAnsi="Arial" w:cs="Arial"/>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165F6B">
              <w:rPr>
                <w:b/>
              </w:rPr>
              <w:tab/>
              <w:t xml:space="preserve">                                                       </w:t>
            </w:r>
            <w:r w:rsidR="00165F6B">
              <w:rPr>
                <w:b/>
              </w:rPr>
              <w:fldChar w:fldCharType="begin">
                <w:ffData>
                  <w:name w:val=""/>
                  <w:enabled/>
                  <w:calcOnExit w:val="0"/>
                  <w:textInput>
                    <w:type w:val="date"/>
                    <w:format w:val="MM/DD/YYYY"/>
                  </w:textInput>
                </w:ffData>
              </w:fldChar>
            </w:r>
            <w:r w:rsidR="00165F6B">
              <w:rPr>
                <w:b/>
              </w:rPr>
              <w:instrText xml:space="preserve"> FORMTEXT </w:instrText>
            </w:r>
            <w:r w:rsidR="00165F6B">
              <w:rPr>
                <w:b/>
              </w:rPr>
            </w:r>
            <w:r w:rsidR="00165F6B">
              <w:rPr>
                <w:b/>
              </w:rPr>
              <w:fldChar w:fldCharType="separate"/>
            </w:r>
            <w:r w:rsidR="00165F6B">
              <w:rPr>
                <w:b/>
                <w:noProof/>
              </w:rPr>
              <w:t> </w:t>
            </w:r>
            <w:r w:rsidR="00165F6B">
              <w:rPr>
                <w:b/>
                <w:noProof/>
              </w:rPr>
              <w:t> </w:t>
            </w:r>
            <w:r w:rsidR="00165F6B">
              <w:rPr>
                <w:b/>
                <w:noProof/>
              </w:rPr>
              <w:t> </w:t>
            </w:r>
            <w:r w:rsidR="00165F6B">
              <w:rPr>
                <w:b/>
                <w:noProof/>
              </w:rPr>
              <w:t> </w:t>
            </w:r>
            <w:r w:rsidR="00165F6B">
              <w:rPr>
                <w:b/>
                <w:noProof/>
              </w:rPr>
              <w:t> </w:t>
            </w:r>
            <w:r w:rsidR="00165F6B">
              <w:rPr>
                <w:b/>
              </w:rPr>
              <w:fldChar w:fldCharType="end"/>
            </w:r>
          </w:p>
        </w:tc>
      </w:tr>
      <w:tr w:rsidR="009D2E70" w:rsidRPr="004579AF" w14:paraId="48E8E745" w14:textId="77777777" w:rsidTr="00D85C4D">
        <w:trPr>
          <w:trHeight w:hRule="exact" w:val="288"/>
        </w:trPr>
        <w:tc>
          <w:tcPr>
            <w:tcW w:w="10980" w:type="dxa"/>
            <w:gridSpan w:val="6"/>
            <w:tcBorders>
              <w:top w:val="single" w:sz="2" w:space="0" w:color="auto"/>
              <w:left w:val="single" w:sz="2" w:space="0" w:color="auto"/>
              <w:bottom w:val="single" w:sz="2" w:space="0" w:color="auto"/>
              <w:right w:val="single" w:sz="2" w:space="0" w:color="auto"/>
            </w:tcBorders>
            <w:shd w:val="clear" w:color="auto" w:fill="C9BFFC"/>
            <w:vAlign w:val="center"/>
          </w:tcPr>
          <w:p w14:paraId="2154AFCC" w14:textId="6D6C2273" w:rsidR="009D2E70" w:rsidRPr="00B1559E" w:rsidRDefault="009D2E70" w:rsidP="009D2E70">
            <w:pPr>
              <w:rPr>
                <w:rFonts w:ascii="Arial" w:hAnsi="Arial" w:cs="Arial"/>
                <w:b/>
                <w:sz w:val="20"/>
                <w:szCs w:val="20"/>
              </w:rPr>
            </w:pPr>
            <w:r w:rsidRPr="00B1559E">
              <w:rPr>
                <w:rFonts w:ascii="Arial" w:hAnsi="Arial" w:cs="Arial"/>
                <w:b/>
                <w:sz w:val="20"/>
                <w:szCs w:val="20"/>
              </w:rPr>
              <w:t xml:space="preserve">Section </w:t>
            </w:r>
            <w:r>
              <w:rPr>
                <w:rFonts w:ascii="Arial" w:hAnsi="Arial" w:cs="Arial"/>
                <w:b/>
                <w:sz w:val="20"/>
                <w:szCs w:val="20"/>
              </w:rPr>
              <w:t>I</w:t>
            </w:r>
            <w:r w:rsidRPr="00B1559E">
              <w:rPr>
                <w:rFonts w:ascii="Arial" w:hAnsi="Arial" w:cs="Arial"/>
                <w:b/>
                <w:sz w:val="20"/>
                <w:szCs w:val="20"/>
              </w:rPr>
              <w:t xml:space="preserve">I:  To be completed by the </w:t>
            </w:r>
            <w:r w:rsidR="001D1837">
              <w:rPr>
                <w:rFonts w:ascii="Arial" w:hAnsi="Arial" w:cs="Arial"/>
                <w:b/>
                <w:sz w:val="20"/>
                <w:szCs w:val="20"/>
              </w:rPr>
              <w:t>Adoption Support Program Consultant</w:t>
            </w:r>
          </w:p>
        </w:tc>
      </w:tr>
      <w:tr w:rsidR="009D2E70" w:rsidRPr="004579AF" w14:paraId="56765F7B" w14:textId="77777777" w:rsidTr="0010580B">
        <w:trPr>
          <w:trHeight w:val="971"/>
        </w:trPr>
        <w:tc>
          <w:tcPr>
            <w:tcW w:w="10980" w:type="dxa"/>
            <w:gridSpan w:val="6"/>
            <w:tcBorders>
              <w:top w:val="single" w:sz="2" w:space="0" w:color="auto"/>
              <w:left w:val="single" w:sz="2" w:space="0" w:color="auto"/>
              <w:bottom w:val="single" w:sz="2" w:space="0" w:color="auto"/>
              <w:right w:val="single" w:sz="2" w:space="0" w:color="auto"/>
            </w:tcBorders>
          </w:tcPr>
          <w:p w14:paraId="29FD2AD1" w14:textId="77777777" w:rsidR="009D2E70" w:rsidRPr="00FB27DA" w:rsidRDefault="009D2E70" w:rsidP="009D2E70">
            <w:pPr>
              <w:spacing w:before="60" w:after="60"/>
              <w:rPr>
                <w:rFonts w:ascii="Arial" w:hAnsi="Arial" w:cs="Arial"/>
                <w:sz w:val="20"/>
                <w:szCs w:val="20"/>
              </w:rPr>
            </w:pPr>
            <w:r w:rsidRPr="00FB27DA">
              <w:rPr>
                <w:rFonts w:ascii="Arial" w:hAnsi="Arial" w:cs="Arial"/>
                <w:sz w:val="20"/>
                <w:szCs w:val="20"/>
              </w:rPr>
              <w:t>Child is on:</w:t>
            </w:r>
          </w:p>
          <w:p w14:paraId="70606B37" w14:textId="77777777" w:rsidR="009D2E70" w:rsidRDefault="009D2E70" w:rsidP="009D2E70">
            <w:pPr>
              <w:spacing w:before="60" w:after="60"/>
              <w:rPr>
                <w:rFonts w:ascii="Arial" w:hAnsi="Arial" w:cs="Arial"/>
                <w:sz w:val="20"/>
                <w:szCs w:val="20"/>
              </w:rPr>
            </w:pPr>
            <w:r w:rsidRPr="00FB27DA">
              <w:rPr>
                <w:rFonts w:ascii="Arial" w:hAnsi="Arial" w:cs="Arial"/>
                <w:sz w:val="20"/>
                <w:szCs w:val="20"/>
              </w:rPr>
              <w:tab/>
            </w:r>
            <w:r w:rsidRPr="00FB27DA">
              <w:rPr>
                <w:rFonts w:ascii="Arial" w:hAnsi="Arial" w:cs="Arial"/>
                <w:b/>
                <w:sz w:val="20"/>
                <w:szCs w:val="20"/>
              </w:rPr>
              <w:fldChar w:fldCharType="begin">
                <w:ffData>
                  <w:name w:val="Check1"/>
                  <w:enabled/>
                  <w:calcOnExit w:val="0"/>
                  <w:checkBox>
                    <w:sizeAuto/>
                    <w:default w:val="0"/>
                  </w:checkBox>
                </w:ffData>
              </w:fldChar>
            </w:r>
            <w:r w:rsidRPr="00FB27DA">
              <w:rPr>
                <w:rFonts w:ascii="Arial" w:hAnsi="Arial" w:cs="Arial"/>
                <w:b/>
                <w:sz w:val="20"/>
                <w:szCs w:val="20"/>
              </w:rPr>
              <w:instrText xml:space="preserve"> FORMCHECKBOX </w:instrText>
            </w:r>
            <w:r w:rsidR="005F4741">
              <w:rPr>
                <w:rFonts w:ascii="Arial" w:hAnsi="Arial" w:cs="Arial"/>
                <w:b/>
                <w:sz w:val="20"/>
                <w:szCs w:val="20"/>
              </w:rPr>
            </w:r>
            <w:r w:rsidR="005F4741">
              <w:rPr>
                <w:rFonts w:ascii="Arial" w:hAnsi="Arial" w:cs="Arial"/>
                <w:b/>
                <w:sz w:val="20"/>
                <w:szCs w:val="20"/>
              </w:rPr>
              <w:fldChar w:fldCharType="separate"/>
            </w:r>
            <w:r w:rsidRPr="00FB27DA">
              <w:rPr>
                <w:rFonts w:ascii="Arial" w:hAnsi="Arial" w:cs="Arial"/>
                <w:b/>
                <w:sz w:val="20"/>
                <w:szCs w:val="20"/>
              </w:rPr>
              <w:fldChar w:fldCharType="end"/>
            </w:r>
            <w:r w:rsidRPr="00FB27DA">
              <w:rPr>
                <w:rFonts w:ascii="Arial" w:hAnsi="Arial" w:cs="Arial"/>
                <w:sz w:val="20"/>
                <w:szCs w:val="20"/>
              </w:rPr>
              <w:t xml:space="preserve">  Adop</w:t>
            </w:r>
            <w:r>
              <w:rPr>
                <w:rFonts w:ascii="Arial" w:hAnsi="Arial" w:cs="Arial"/>
                <w:sz w:val="20"/>
                <w:szCs w:val="20"/>
              </w:rPr>
              <w:t>tion Support Program</w:t>
            </w:r>
          </w:p>
          <w:p w14:paraId="3DFE0E46" w14:textId="6BD18872" w:rsidR="009D2E70" w:rsidRPr="00FB27DA" w:rsidRDefault="009D2E70" w:rsidP="009D2E70">
            <w:pPr>
              <w:spacing w:before="60" w:after="60"/>
              <w:rPr>
                <w:rFonts w:ascii="Arial" w:hAnsi="Arial" w:cs="Arial"/>
                <w:sz w:val="20"/>
                <w:szCs w:val="20"/>
              </w:rPr>
            </w:pPr>
            <w:r>
              <w:rPr>
                <w:rFonts w:ascii="Arial" w:hAnsi="Arial" w:cs="Arial"/>
                <w:sz w:val="20"/>
                <w:szCs w:val="20"/>
              </w:rPr>
              <w:tab/>
            </w:r>
            <w:r w:rsidRPr="00FB27DA">
              <w:rPr>
                <w:rFonts w:ascii="Arial" w:hAnsi="Arial" w:cs="Arial"/>
                <w:b/>
                <w:sz w:val="20"/>
                <w:szCs w:val="20"/>
              </w:rPr>
              <w:fldChar w:fldCharType="begin">
                <w:ffData>
                  <w:name w:val="Check1"/>
                  <w:enabled/>
                  <w:calcOnExit w:val="0"/>
                  <w:checkBox>
                    <w:sizeAuto/>
                    <w:default w:val="0"/>
                  </w:checkBox>
                </w:ffData>
              </w:fldChar>
            </w:r>
            <w:r w:rsidRPr="00FB27DA">
              <w:rPr>
                <w:rFonts w:ascii="Arial" w:hAnsi="Arial" w:cs="Arial"/>
                <w:b/>
                <w:sz w:val="20"/>
                <w:szCs w:val="20"/>
              </w:rPr>
              <w:instrText xml:space="preserve"> FORMCHECKBOX </w:instrText>
            </w:r>
            <w:r w:rsidR="005F4741">
              <w:rPr>
                <w:rFonts w:ascii="Arial" w:hAnsi="Arial" w:cs="Arial"/>
                <w:b/>
                <w:sz w:val="20"/>
                <w:szCs w:val="20"/>
              </w:rPr>
            </w:r>
            <w:r w:rsidR="005F4741">
              <w:rPr>
                <w:rFonts w:ascii="Arial" w:hAnsi="Arial" w:cs="Arial"/>
                <w:b/>
                <w:sz w:val="20"/>
                <w:szCs w:val="20"/>
              </w:rPr>
              <w:fldChar w:fldCharType="separate"/>
            </w:r>
            <w:r w:rsidRPr="00FB27DA">
              <w:rPr>
                <w:rFonts w:ascii="Arial" w:hAnsi="Arial" w:cs="Arial"/>
                <w:b/>
                <w:sz w:val="20"/>
                <w:szCs w:val="20"/>
              </w:rPr>
              <w:fldChar w:fldCharType="end"/>
            </w:r>
            <w:r w:rsidRPr="00FB27DA">
              <w:rPr>
                <w:rFonts w:ascii="Arial" w:hAnsi="Arial" w:cs="Arial"/>
                <w:sz w:val="20"/>
                <w:szCs w:val="20"/>
              </w:rPr>
              <w:t xml:space="preserve">  </w:t>
            </w:r>
            <w:r w:rsidR="00D85C4D">
              <w:rPr>
                <w:rFonts w:ascii="Arial" w:hAnsi="Arial" w:cs="Arial"/>
                <w:sz w:val="20"/>
                <w:szCs w:val="20"/>
              </w:rPr>
              <w:t>Service Referral Completed</w:t>
            </w:r>
          </w:p>
        </w:tc>
      </w:tr>
      <w:tr w:rsidR="009D2E70" w:rsidRPr="004579AF" w14:paraId="78E0A0A3" w14:textId="77777777" w:rsidTr="00907FBE">
        <w:trPr>
          <w:trHeight w:hRule="exact" w:val="860"/>
        </w:trPr>
        <w:tc>
          <w:tcPr>
            <w:tcW w:w="10980" w:type="dxa"/>
            <w:gridSpan w:val="6"/>
            <w:tcBorders>
              <w:top w:val="single" w:sz="2" w:space="0" w:color="auto"/>
              <w:left w:val="single" w:sz="2" w:space="0" w:color="auto"/>
              <w:bottom w:val="single" w:sz="2" w:space="0" w:color="auto"/>
              <w:right w:val="single" w:sz="2" w:space="0" w:color="auto"/>
            </w:tcBorders>
          </w:tcPr>
          <w:p w14:paraId="1639D989" w14:textId="77777777" w:rsidR="009D2E70" w:rsidRPr="004579AF" w:rsidRDefault="009D2E70" w:rsidP="009D2E70">
            <w:pPr>
              <w:rPr>
                <w:rFonts w:ascii="Arial" w:hAnsi="Arial" w:cs="Arial"/>
                <w:sz w:val="16"/>
                <w:szCs w:val="16"/>
              </w:rPr>
            </w:pPr>
            <w:r w:rsidRPr="004579AF">
              <w:rPr>
                <w:rFonts w:ascii="Arial" w:hAnsi="Arial" w:cs="Arial"/>
                <w:sz w:val="16"/>
                <w:szCs w:val="16"/>
              </w:rPr>
              <w:t>COMMENTS</w:t>
            </w:r>
          </w:p>
          <w:p w14:paraId="445B2D2B" w14:textId="77777777" w:rsidR="009D2E70" w:rsidRPr="004579AF" w:rsidRDefault="009D2E70" w:rsidP="009D2E70">
            <w:pPr>
              <w:rPr>
                <w:rFonts w:ascii="Arial" w:hAnsi="Arial" w:cs="Arial"/>
                <w:sz w:val="16"/>
                <w:szCs w:val="16"/>
              </w:rPr>
            </w:pPr>
            <w:r w:rsidRPr="004579AF">
              <w:rPr>
                <w:b/>
                <w:sz w:val="20"/>
                <w:szCs w:val="20"/>
              </w:rPr>
              <w:fldChar w:fldCharType="begin">
                <w:ffData>
                  <w:name w:val="Text1"/>
                  <w:enabled/>
                  <w:calcOnExit w:val="0"/>
                  <w:textInput/>
                </w:ffData>
              </w:fldChar>
            </w:r>
            <w:r w:rsidRPr="004579AF">
              <w:rPr>
                <w:b/>
                <w:sz w:val="20"/>
                <w:szCs w:val="20"/>
              </w:rPr>
              <w:instrText xml:space="preserve"> FORMTEXT </w:instrText>
            </w:r>
            <w:r w:rsidRPr="004579AF">
              <w:rPr>
                <w:b/>
                <w:sz w:val="20"/>
                <w:szCs w:val="20"/>
              </w:rPr>
            </w:r>
            <w:r w:rsidRPr="004579AF">
              <w:rPr>
                <w:b/>
                <w:sz w:val="20"/>
                <w:szCs w:val="20"/>
              </w:rPr>
              <w:fldChar w:fldCharType="separate"/>
            </w:r>
            <w:r w:rsidR="00A102C2">
              <w:rPr>
                <w:b/>
                <w:noProof/>
                <w:sz w:val="20"/>
                <w:szCs w:val="20"/>
              </w:rPr>
              <w:t> </w:t>
            </w:r>
            <w:r w:rsidR="00A102C2">
              <w:rPr>
                <w:b/>
                <w:noProof/>
                <w:sz w:val="20"/>
                <w:szCs w:val="20"/>
              </w:rPr>
              <w:t> </w:t>
            </w:r>
            <w:r w:rsidR="00A102C2">
              <w:rPr>
                <w:b/>
                <w:noProof/>
                <w:sz w:val="20"/>
                <w:szCs w:val="20"/>
              </w:rPr>
              <w:t> </w:t>
            </w:r>
            <w:r w:rsidR="00A102C2">
              <w:rPr>
                <w:b/>
                <w:noProof/>
                <w:sz w:val="20"/>
                <w:szCs w:val="20"/>
              </w:rPr>
              <w:t> </w:t>
            </w:r>
            <w:r w:rsidR="00A102C2">
              <w:rPr>
                <w:b/>
                <w:noProof/>
                <w:sz w:val="20"/>
                <w:szCs w:val="20"/>
              </w:rPr>
              <w:t> </w:t>
            </w:r>
            <w:r w:rsidRPr="004579AF">
              <w:rPr>
                <w:b/>
                <w:sz w:val="20"/>
                <w:szCs w:val="20"/>
              </w:rPr>
              <w:fldChar w:fldCharType="end"/>
            </w:r>
          </w:p>
        </w:tc>
      </w:tr>
      <w:tr w:rsidR="009D2E70" w:rsidRPr="004579AF" w14:paraId="133BDA39" w14:textId="77777777" w:rsidTr="00907FBE">
        <w:trPr>
          <w:trHeight w:hRule="exact" w:val="617"/>
        </w:trPr>
        <w:tc>
          <w:tcPr>
            <w:tcW w:w="7740" w:type="dxa"/>
            <w:gridSpan w:val="5"/>
            <w:tcBorders>
              <w:top w:val="single" w:sz="2" w:space="0" w:color="auto"/>
              <w:left w:val="single" w:sz="2" w:space="0" w:color="auto"/>
              <w:bottom w:val="single" w:sz="2" w:space="0" w:color="auto"/>
              <w:right w:val="single" w:sz="2" w:space="0" w:color="auto"/>
            </w:tcBorders>
          </w:tcPr>
          <w:p w14:paraId="5C7F7B22" w14:textId="68729168" w:rsidR="009D2E70" w:rsidRDefault="00D85C4D" w:rsidP="009D2E70">
            <w:pPr>
              <w:tabs>
                <w:tab w:val="left" w:pos="6210"/>
              </w:tabs>
              <w:spacing w:before="20"/>
              <w:rPr>
                <w:rFonts w:ascii="Arial" w:hAnsi="Arial" w:cs="Arial"/>
                <w:sz w:val="16"/>
                <w:szCs w:val="16"/>
              </w:rPr>
            </w:pPr>
            <w:r>
              <w:rPr>
                <w:rFonts w:ascii="Arial" w:hAnsi="Arial" w:cs="Arial"/>
                <w:sz w:val="16"/>
                <w:szCs w:val="16"/>
              </w:rPr>
              <w:t xml:space="preserve">ADOPTION </w:t>
            </w:r>
            <w:r w:rsidR="003A546F">
              <w:rPr>
                <w:rFonts w:ascii="Arial" w:hAnsi="Arial" w:cs="Arial"/>
                <w:sz w:val="16"/>
                <w:szCs w:val="16"/>
              </w:rPr>
              <w:t xml:space="preserve">SUPPORT </w:t>
            </w:r>
            <w:r>
              <w:rPr>
                <w:rFonts w:ascii="Arial" w:hAnsi="Arial" w:cs="Arial"/>
                <w:sz w:val="16"/>
                <w:szCs w:val="16"/>
              </w:rPr>
              <w:t>CONSULTANT SIGNATURE</w:t>
            </w:r>
            <w:r w:rsidR="009D2E70">
              <w:rPr>
                <w:rFonts w:ascii="Arial" w:hAnsi="Arial" w:cs="Arial"/>
                <w:sz w:val="16"/>
                <w:szCs w:val="16"/>
              </w:rPr>
              <w:tab/>
              <w:t>DATE</w:t>
            </w:r>
          </w:p>
          <w:p w14:paraId="21A3B32D" w14:textId="5DB40225" w:rsidR="009D2E70" w:rsidRPr="004579AF" w:rsidRDefault="003A546F" w:rsidP="009D2E70">
            <w:pPr>
              <w:tabs>
                <w:tab w:val="left" w:pos="6210"/>
              </w:tabs>
              <w:spacing w:before="20"/>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9D2E70">
              <w:rPr>
                <w:rFonts w:ascii="Arial" w:hAnsi="Arial" w:cs="Arial"/>
                <w:sz w:val="16"/>
                <w:szCs w:val="16"/>
              </w:rPr>
              <w:tab/>
            </w:r>
            <w:r w:rsidR="009D2E70">
              <w:rPr>
                <w:b/>
              </w:rPr>
              <w:fldChar w:fldCharType="begin">
                <w:ffData>
                  <w:name w:val=""/>
                  <w:enabled/>
                  <w:calcOnExit w:val="0"/>
                  <w:textInput>
                    <w:type w:val="date"/>
                    <w:format w:val="MM/DD/YYYY"/>
                  </w:textInput>
                </w:ffData>
              </w:fldChar>
            </w:r>
            <w:r w:rsidR="009D2E70">
              <w:rPr>
                <w:b/>
              </w:rPr>
              <w:instrText xml:space="preserve"> FORMTEXT </w:instrText>
            </w:r>
            <w:r w:rsidR="009D2E70">
              <w:rPr>
                <w:b/>
              </w:rPr>
            </w:r>
            <w:r w:rsidR="009D2E70">
              <w:rPr>
                <w:b/>
              </w:rPr>
              <w:fldChar w:fldCharType="separate"/>
            </w:r>
            <w:r w:rsidR="00A102C2">
              <w:rPr>
                <w:b/>
                <w:noProof/>
              </w:rPr>
              <w:t> </w:t>
            </w:r>
            <w:r w:rsidR="00A102C2">
              <w:rPr>
                <w:b/>
                <w:noProof/>
              </w:rPr>
              <w:t> </w:t>
            </w:r>
            <w:r w:rsidR="00A102C2">
              <w:rPr>
                <w:b/>
                <w:noProof/>
              </w:rPr>
              <w:t> </w:t>
            </w:r>
            <w:r w:rsidR="00A102C2">
              <w:rPr>
                <w:b/>
                <w:noProof/>
              </w:rPr>
              <w:t> </w:t>
            </w:r>
            <w:r w:rsidR="00A102C2">
              <w:rPr>
                <w:b/>
                <w:noProof/>
              </w:rPr>
              <w:t> </w:t>
            </w:r>
            <w:r w:rsidR="009D2E70">
              <w:rPr>
                <w:b/>
              </w:rPr>
              <w:fldChar w:fldCharType="end"/>
            </w:r>
          </w:p>
        </w:tc>
        <w:tc>
          <w:tcPr>
            <w:tcW w:w="3240" w:type="dxa"/>
            <w:tcBorders>
              <w:top w:val="single" w:sz="2" w:space="0" w:color="auto"/>
              <w:left w:val="single" w:sz="2" w:space="0" w:color="auto"/>
              <w:bottom w:val="single" w:sz="2" w:space="0" w:color="auto"/>
              <w:right w:val="single" w:sz="2" w:space="0" w:color="auto"/>
            </w:tcBorders>
          </w:tcPr>
          <w:p w14:paraId="201D8770" w14:textId="5A8D605C" w:rsidR="009D2E70" w:rsidRPr="004579AF" w:rsidRDefault="009D2E70" w:rsidP="009D2E70">
            <w:pPr>
              <w:spacing w:before="20"/>
              <w:rPr>
                <w:rFonts w:ascii="Arial" w:hAnsi="Arial" w:cs="Arial"/>
                <w:sz w:val="16"/>
                <w:szCs w:val="16"/>
              </w:rPr>
            </w:pPr>
            <w:r>
              <w:rPr>
                <w:rFonts w:ascii="Arial" w:hAnsi="Arial" w:cs="Arial"/>
                <w:sz w:val="16"/>
                <w:szCs w:val="16"/>
              </w:rPr>
              <w:t xml:space="preserve">DATE OF </w:t>
            </w:r>
            <w:r w:rsidR="00D85C4D">
              <w:rPr>
                <w:rFonts w:ascii="Arial" w:hAnsi="Arial" w:cs="Arial"/>
                <w:sz w:val="16"/>
                <w:szCs w:val="16"/>
              </w:rPr>
              <w:t xml:space="preserve">SERVICE </w:t>
            </w:r>
            <w:r>
              <w:rPr>
                <w:rFonts w:ascii="Arial" w:hAnsi="Arial" w:cs="Arial"/>
                <w:sz w:val="16"/>
                <w:szCs w:val="16"/>
              </w:rPr>
              <w:t>REFERRAL</w:t>
            </w:r>
          </w:p>
          <w:p w14:paraId="27E18F1C" w14:textId="77777777" w:rsidR="009D2E70" w:rsidRPr="004579AF" w:rsidRDefault="009D2E70" w:rsidP="009D2E70">
            <w:pPr>
              <w:spacing w:before="20"/>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102C2">
              <w:rPr>
                <w:b/>
                <w:noProof/>
              </w:rPr>
              <w:t> </w:t>
            </w:r>
            <w:r w:rsidR="00A102C2">
              <w:rPr>
                <w:b/>
                <w:noProof/>
              </w:rPr>
              <w:t> </w:t>
            </w:r>
            <w:r w:rsidR="00A102C2">
              <w:rPr>
                <w:b/>
                <w:noProof/>
              </w:rPr>
              <w:t> </w:t>
            </w:r>
            <w:r w:rsidR="00A102C2">
              <w:rPr>
                <w:b/>
                <w:noProof/>
              </w:rPr>
              <w:t> </w:t>
            </w:r>
            <w:r w:rsidR="00A102C2">
              <w:rPr>
                <w:b/>
                <w:noProof/>
              </w:rPr>
              <w:t> </w:t>
            </w:r>
            <w:r>
              <w:rPr>
                <w:b/>
              </w:rPr>
              <w:fldChar w:fldCharType="end"/>
            </w:r>
          </w:p>
        </w:tc>
      </w:tr>
    </w:tbl>
    <w:p w14:paraId="7A2F8742" w14:textId="16047690" w:rsidR="00D85C4D" w:rsidRDefault="0084600D" w:rsidP="00FB27DA">
      <w:pPr>
        <w:spacing w:before="60"/>
        <w:jc w:val="center"/>
        <w:rPr>
          <w:rFonts w:ascii="Arial" w:hAnsi="Arial" w:cs="Arial"/>
          <w:b/>
          <w:caps/>
          <w:sz w:val="16"/>
          <w:szCs w:val="16"/>
        </w:rPr>
      </w:pPr>
      <w:r w:rsidRPr="00312E61">
        <w:rPr>
          <w:rFonts w:ascii="Arial" w:hAnsi="Arial" w:cs="Arial"/>
          <w:b/>
          <w:caps/>
          <w:sz w:val="16"/>
          <w:szCs w:val="16"/>
        </w:rPr>
        <w:t xml:space="preserve">Route all copies of completed form to </w:t>
      </w:r>
      <w:r w:rsidR="009A5D00" w:rsidRPr="00312E61">
        <w:rPr>
          <w:rFonts w:ascii="Arial" w:hAnsi="Arial" w:cs="Arial"/>
          <w:b/>
          <w:caps/>
          <w:sz w:val="16"/>
          <w:szCs w:val="16"/>
        </w:rPr>
        <w:t xml:space="preserve">the </w:t>
      </w:r>
      <w:r w:rsidRPr="00312E61">
        <w:rPr>
          <w:rFonts w:ascii="Arial" w:hAnsi="Arial" w:cs="Arial"/>
          <w:b/>
          <w:caps/>
          <w:sz w:val="16"/>
          <w:szCs w:val="16"/>
        </w:rPr>
        <w:t>Adoption Support Program</w:t>
      </w:r>
      <w:r w:rsidR="009A5D00" w:rsidRPr="00312E61">
        <w:rPr>
          <w:rFonts w:ascii="Arial" w:hAnsi="Arial" w:cs="Arial"/>
          <w:b/>
          <w:caps/>
          <w:sz w:val="16"/>
          <w:szCs w:val="16"/>
        </w:rPr>
        <w:t xml:space="preserve"> (ASP)</w:t>
      </w:r>
      <w:r w:rsidRPr="00312E61">
        <w:rPr>
          <w:rFonts w:ascii="Arial" w:hAnsi="Arial" w:cs="Arial"/>
          <w:b/>
          <w:caps/>
          <w:sz w:val="16"/>
          <w:szCs w:val="16"/>
        </w:rPr>
        <w:t>.</w:t>
      </w:r>
      <w:r w:rsidR="009A5D00" w:rsidRPr="00312E61">
        <w:rPr>
          <w:rFonts w:ascii="Arial" w:hAnsi="Arial" w:cs="Arial"/>
          <w:b/>
          <w:caps/>
          <w:sz w:val="16"/>
          <w:szCs w:val="16"/>
        </w:rPr>
        <w:br/>
      </w:r>
      <w:r w:rsidRPr="00312E61">
        <w:rPr>
          <w:rFonts w:ascii="Arial" w:hAnsi="Arial" w:cs="Arial"/>
          <w:b/>
          <w:caps/>
          <w:sz w:val="16"/>
          <w:szCs w:val="16"/>
        </w:rPr>
        <w:t>ASP will return a copy to adoptive family</w:t>
      </w:r>
      <w:r w:rsidR="009A5D00" w:rsidRPr="00312E61">
        <w:rPr>
          <w:rFonts w:ascii="Arial" w:hAnsi="Arial" w:cs="Arial"/>
          <w:b/>
          <w:caps/>
          <w:sz w:val="16"/>
          <w:szCs w:val="16"/>
        </w:rPr>
        <w:t xml:space="preserve"> and the provider</w:t>
      </w:r>
      <w:r w:rsidRPr="00312E61">
        <w:rPr>
          <w:rFonts w:ascii="Arial" w:hAnsi="Arial" w:cs="Arial"/>
          <w:b/>
          <w:caps/>
          <w:sz w:val="16"/>
          <w:szCs w:val="16"/>
        </w:rPr>
        <w:t>.</w:t>
      </w:r>
    </w:p>
    <w:p w14:paraId="7B614A31" w14:textId="7755FA1F" w:rsidR="00864416" w:rsidRDefault="00864416" w:rsidP="00D85C4D">
      <w:pPr>
        <w:pStyle w:val="Default"/>
        <w:jc w:val="center"/>
        <w:rPr>
          <w:b/>
          <w:caps/>
          <w:sz w:val="16"/>
          <w:szCs w:val="16"/>
        </w:rPr>
      </w:pPr>
    </w:p>
    <w:p w14:paraId="04DAFE97" w14:textId="77777777" w:rsidR="00864416" w:rsidRPr="00864416" w:rsidRDefault="00864416" w:rsidP="00864416"/>
    <w:p w14:paraId="347CC4F3" w14:textId="77777777" w:rsidR="00864416" w:rsidRPr="00864416" w:rsidRDefault="00864416" w:rsidP="00864416"/>
    <w:p w14:paraId="58A8005D" w14:textId="77777777" w:rsidR="00864416" w:rsidRPr="00864416" w:rsidRDefault="00864416" w:rsidP="00864416"/>
    <w:p w14:paraId="15F35EE1" w14:textId="77777777" w:rsidR="00864416" w:rsidRPr="00864416" w:rsidRDefault="00864416" w:rsidP="00864416"/>
    <w:p w14:paraId="6C5119FE" w14:textId="77777777" w:rsidR="00864416" w:rsidRPr="00864416" w:rsidRDefault="00864416" w:rsidP="00864416"/>
    <w:p w14:paraId="1E930018" w14:textId="77777777" w:rsidR="00864416" w:rsidRPr="00864416" w:rsidRDefault="00864416" w:rsidP="00864416"/>
    <w:p w14:paraId="64EF1D9C" w14:textId="77777777" w:rsidR="00864416" w:rsidRPr="00864416" w:rsidRDefault="00864416" w:rsidP="00864416"/>
    <w:p w14:paraId="44093EE2" w14:textId="77777777" w:rsidR="00864416" w:rsidRPr="00864416" w:rsidRDefault="00864416" w:rsidP="00864416"/>
    <w:p w14:paraId="67AEF700" w14:textId="77777777" w:rsidR="00864416" w:rsidRPr="00864416" w:rsidRDefault="00864416" w:rsidP="00864416"/>
    <w:p w14:paraId="386963E9" w14:textId="3E46AA1E" w:rsidR="00864416" w:rsidRDefault="00864416" w:rsidP="00D85C4D">
      <w:pPr>
        <w:pStyle w:val="Default"/>
        <w:jc w:val="center"/>
      </w:pPr>
    </w:p>
    <w:p w14:paraId="6C95DD79" w14:textId="4BE98621" w:rsidR="00864416" w:rsidRDefault="00864416" w:rsidP="00AF1703">
      <w:pPr>
        <w:pStyle w:val="Default"/>
        <w:tabs>
          <w:tab w:val="left" w:pos="3300"/>
        </w:tabs>
      </w:pPr>
    </w:p>
    <w:p w14:paraId="66248E46" w14:textId="77777777" w:rsidR="00D85C4D" w:rsidRPr="00D85C4D" w:rsidRDefault="00D85C4D" w:rsidP="00D85C4D">
      <w:pPr>
        <w:pStyle w:val="Default"/>
        <w:jc w:val="center"/>
        <w:rPr>
          <w:u w:val="single"/>
        </w:rPr>
      </w:pPr>
      <w:r w:rsidRPr="00864416">
        <w:br w:type="page"/>
      </w:r>
      <w:r w:rsidRPr="00D85C4D">
        <w:rPr>
          <w:b/>
          <w:bCs/>
          <w:u w:val="single"/>
        </w:rPr>
        <w:lastRenderedPageBreak/>
        <w:t xml:space="preserve">Adoption Support </w:t>
      </w:r>
      <w:r w:rsidR="00864416">
        <w:rPr>
          <w:b/>
          <w:bCs/>
          <w:u w:val="single"/>
        </w:rPr>
        <w:t xml:space="preserve">In-Home Service </w:t>
      </w:r>
      <w:r w:rsidRPr="00D85C4D">
        <w:rPr>
          <w:b/>
          <w:bCs/>
          <w:u w:val="single"/>
        </w:rPr>
        <w:t>Billing Protocol</w:t>
      </w:r>
    </w:p>
    <w:p w14:paraId="5E6821A6" w14:textId="77777777" w:rsidR="00D85C4D" w:rsidRPr="00D85C4D" w:rsidRDefault="00D85C4D" w:rsidP="00D85C4D">
      <w:pPr>
        <w:pStyle w:val="Default"/>
        <w:rPr>
          <w:b/>
          <w:bCs/>
          <w:sz w:val="22"/>
          <w:szCs w:val="22"/>
        </w:rPr>
      </w:pPr>
    </w:p>
    <w:p w14:paraId="5BDFD437" w14:textId="7C9B6E3E" w:rsidR="00D85C4D" w:rsidRDefault="00864416" w:rsidP="00D85C4D">
      <w:pPr>
        <w:jc w:val="both"/>
        <w:rPr>
          <w:rFonts w:ascii="Arial" w:hAnsi="Arial" w:cs="Arial"/>
          <w:b/>
          <w:sz w:val="22"/>
          <w:szCs w:val="22"/>
        </w:rPr>
      </w:pPr>
      <w:r>
        <w:rPr>
          <w:rFonts w:ascii="Arial" w:hAnsi="Arial" w:cs="Arial"/>
          <w:b/>
          <w:sz w:val="22"/>
          <w:szCs w:val="22"/>
        </w:rPr>
        <w:t>In-Home Services</w:t>
      </w:r>
    </w:p>
    <w:p w14:paraId="6A089DE9" w14:textId="77777777" w:rsidR="00D85C4D" w:rsidRPr="00D85C4D" w:rsidRDefault="00D85C4D" w:rsidP="00D85C4D">
      <w:pPr>
        <w:jc w:val="both"/>
        <w:rPr>
          <w:rFonts w:ascii="Arial" w:hAnsi="Arial" w:cs="Arial"/>
          <w:b/>
          <w:sz w:val="22"/>
          <w:szCs w:val="22"/>
        </w:rPr>
      </w:pPr>
    </w:p>
    <w:p w14:paraId="34DD25F0" w14:textId="1AF47505" w:rsidR="00D85C4D" w:rsidRPr="00D85C4D" w:rsidRDefault="00D85C4D" w:rsidP="00D85C4D">
      <w:pPr>
        <w:tabs>
          <w:tab w:val="left" w:pos="819"/>
          <w:tab w:val="left" w:pos="820"/>
        </w:tabs>
        <w:jc w:val="both"/>
        <w:rPr>
          <w:rFonts w:ascii="Arial" w:hAnsi="Arial" w:cs="Arial"/>
          <w:color w:val="000000"/>
          <w:sz w:val="22"/>
          <w:szCs w:val="22"/>
        </w:rPr>
      </w:pPr>
      <w:r w:rsidRPr="00D85C4D">
        <w:rPr>
          <w:rFonts w:ascii="Arial" w:hAnsi="Arial" w:cs="Arial"/>
          <w:color w:val="000000"/>
          <w:sz w:val="22"/>
          <w:szCs w:val="22"/>
        </w:rPr>
        <w:t xml:space="preserve">The Adoption Support Program has the ability to provide </w:t>
      </w:r>
      <w:r w:rsidR="00864416">
        <w:rPr>
          <w:rFonts w:ascii="Arial" w:hAnsi="Arial" w:cs="Arial"/>
          <w:color w:val="000000"/>
          <w:sz w:val="22"/>
          <w:szCs w:val="22"/>
        </w:rPr>
        <w:t>In-Home Services</w:t>
      </w:r>
      <w:r w:rsidRPr="00D85C4D">
        <w:rPr>
          <w:rFonts w:ascii="Arial" w:hAnsi="Arial" w:cs="Arial"/>
          <w:color w:val="000000"/>
          <w:sz w:val="22"/>
          <w:szCs w:val="22"/>
        </w:rPr>
        <w:t xml:space="preserve"> while funding is available. Accessing an</w:t>
      </w:r>
      <w:r w:rsidR="00864416">
        <w:rPr>
          <w:rFonts w:ascii="Arial" w:hAnsi="Arial" w:cs="Arial"/>
          <w:color w:val="000000"/>
          <w:sz w:val="22"/>
          <w:szCs w:val="22"/>
        </w:rPr>
        <w:t xml:space="preserve"> in-home</w:t>
      </w:r>
      <w:r w:rsidRPr="00D85C4D">
        <w:rPr>
          <w:rFonts w:ascii="Arial" w:hAnsi="Arial" w:cs="Arial"/>
          <w:color w:val="000000"/>
          <w:sz w:val="22"/>
          <w:szCs w:val="22"/>
        </w:rPr>
        <w:t xml:space="preserve"> service through Adoption Support is a different process than accessing the service through foster care. The adoptive parent(s) is able to determine the appropriate service and contracted provider that best meets the needs of their family. For assistance in identifying a provider, please communicate with your assigned adoption support program consultant. The assigned consultant will access the one stop provider resource to assist in sending your family contact information for current DCYF contracted providers located in your area/county.  </w:t>
      </w:r>
    </w:p>
    <w:p w14:paraId="23052781" w14:textId="77777777" w:rsidR="00D85C4D" w:rsidRPr="00D85C4D" w:rsidRDefault="00D85C4D" w:rsidP="00D85C4D">
      <w:pPr>
        <w:tabs>
          <w:tab w:val="left" w:pos="819"/>
          <w:tab w:val="left" w:pos="820"/>
        </w:tabs>
        <w:rPr>
          <w:rFonts w:ascii="Arial" w:hAnsi="Arial" w:cs="Arial"/>
          <w:color w:val="000000"/>
          <w:sz w:val="22"/>
          <w:szCs w:val="22"/>
        </w:rPr>
      </w:pPr>
    </w:p>
    <w:p w14:paraId="17C94600" w14:textId="7274AE96" w:rsidR="00D85C4D" w:rsidRPr="00D85C4D" w:rsidRDefault="00D85C4D" w:rsidP="00D85C4D">
      <w:pPr>
        <w:rPr>
          <w:rFonts w:ascii="Arial" w:hAnsi="Arial" w:cs="Arial"/>
          <w:color w:val="000000"/>
          <w:sz w:val="22"/>
          <w:szCs w:val="22"/>
        </w:rPr>
      </w:pPr>
      <w:r w:rsidRPr="00D85C4D">
        <w:rPr>
          <w:rFonts w:ascii="Arial" w:hAnsi="Arial" w:cs="Arial"/>
          <w:color w:val="000000"/>
          <w:sz w:val="22"/>
          <w:szCs w:val="22"/>
        </w:rPr>
        <w:t xml:space="preserve">The current </w:t>
      </w:r>
      <w:r w:rsidR="00864416">
        <w:rPr>
          <w:rFonts w:ascii="Arial" w:hAnsi="Arial" w:cs="Arial"/>
          <w:color w:val="000000"/>
          <w:sz w:val="22"/>
          <w:szCs w:val="22"/>
        </w:rPr>
        <w:t>In-Home</w:t>
      </w:r>
      <w:r w:rsidRPr="00D85C4D">
        <w:rPr>
          <w:rFonts w:ascii="Arial" w:hAnsi="Arial" w:cs="Arial"/>
          <w:color w:val="000000"/>
          <w:sz w:val="22"/>
          <w:szCs w:val="22"/>
        </w:rPr>
        <w:t xml:space="preserve"> services being offered to families receiving adoption support include: </w:t>
      </w:r>
    </w:p>
    <w:p w14:paraId="1F8F2214" w14:textId="77777777" w:rsidR="00D85C4D" w:rsidRPr="00D85C4D" w:rsidRDefault="00D85C4D" w:rsidP="00D85C4D">
      <w:pPr>
        <w:pStyle w:val="ListParagraph"/>
        <w:widowControl/>
        <w:numPr>
          <w:ilvl w:val="0"/>
          <w:numId w:val="1"/>
        </w:numPr>
        <w:autoSpaceDE/>
        <w:autoSpaceDN/>
        <w:spacing w:after="200" w:line="276" w:lineRule="auto"/>
        <w:ind w:left="142" w:hanging="142"/>
        <w:contextualSpacing/>
      </w:pPr>
      <w:r w:rsidRPr="00D85C4D">
        <w:t>Triple P (Positive Parenting Program): Teaching children new skills and behaviors, supporting positive behavior in children, improving parent-child relationships and bonding, dealing with difficult or challenging child behaviors, getting on the same page with a partner about parenting challenges.</w:t>
      </w:r>
    </w:p>
    <w:p w14:paraId="511B15F5" w14:textId="77777777" w:rsidR="00D85C4D" w:rsidRPr="00D85C4D" w:rsidRDefault="00D85C4D" w:rsidP="00D85C4D">
      <w:pPr>
        <w:pStyle w:val="ListParagraph"/>
        <w:widowControl/>
        <w:numPr>
          <w:ilvl w:val="0"/>
          <w:numId w:val="1"/>
        </w:numPr>
        <w:autoSpaceDE/>
        <w:autoSpaceDN/>
        <w:spacing w:after="200" w:line="276" w:lineRule="auto"/>
        <w:ind w:left="142" w:hanging="142"/>
        <w:contextualSpacing/>
      </w:pPr>
      <w:r w:rsidRPr="00D85C4D">
        <w:t>Incredible Years (IY): Following more rules at home, decreased behaviors at school and at home, understanding feelings, problem solving and coping skills.</w:t>
      </w:r>
    </w:p>
    <w:p w14:paraId="172636CA" w14:textId="77777777" w:rsidR="00D85C4D" w:rsidRPr="00D85C4D" w:rsidRDefault="00D85C4D" w:rsidP="00D85C4D">
      <w:pPr>
        <w:pStyle w:val="ListParagraph"/>
        <w:widowControl/>
        <w:numPr>
          <w:ilvl w:val="0"/>
          <w:numId w:val="1"/>
        </w:numPr>
        <w:autoSpaceDE/>
        <w:autoSpaceDN/>
        <w:spacing w:after="200" w:line="276" w:lineRule="auto"/>
        <w:ind w:left="142" w:hanging="142"/>
        <w:contextualSpacing/>
      </w:pPr>
      <w:r w:rsidRPr="00D85C4D">
        <w:t xml:space="preserve">Parent Child Interaction Therapy (PCIT): Challenging behaviors, challenging parent-child relationships, attention-seeking behavior, following directions and making good choices.  </w:t>
      </w:r>
    </w:p>
    <w:p w14:paraId="3010B49B" w14:textId="77777777" w:rsidR="00D85C4D" w:rsidRPr="00D85C4D" w:rsidRDefault="00D85C4D" w:rsidP="00D85C4D">
      <w:pPr>
        <w:pStyle w:val="ListParagraph"/>
        <w:widowControl/>
        <w:numPr>
          <w:ilvl w:val="0"/>
          <w:numId w:val="1"/>
        </w:numPr>
        <w:autoSpaceDE/>
        <w:autoSpaceDN/>
        <w:spacing w:after="200" w:line="276" w:lineRule="auto"/>
        <w:ind w:left="142" w:hanging="142"/>
        <w:contextualSpacing/>
      </w:pPr>
      <w:r w:rsidRPr="00D85C4D">
        <w:t xml:space="preserve">Family Functional Therapy (FFT): Escalating arguments, positive communication, youth’s behaviors or delinquency. </w:t>
      </w:r>
    </w:p>
    <w:p w14:paraId="0BED7441" w14:textId="77777777" w:rsidR="00D85C4D" w:rsidRPr="00D85C4D" w:rsidRDefault="00D85C4D" w:rsidP="00D85C4D">
      <w:pPr>
        <w:pStyle w:val="ListParagraph"/>
        <w:widowControl/>
        <w:numPr>
          <w:ilvl w:val="0"/>
          <w:numId w:val="1"/>
        </w:numPr>
        <w:autoSpaceDE/>
        <w:autoSpaceDN/>
        <w:spacing w:after="200" w:line="276" w:lineRule="auto"/>
        <w:ind w:left="142" w:hanging="142"/>
        <w:contextualSpacing/>
      </w:pPr>
      <w:r w:rsidRPr="00D85C4D">
        <w:t>Promoting First Relationships (PFR): Building a lasting, healthy, positive attachment with your infant or toddler; understanding your child’s difficult behaviors, and looking at the feelings and needs behind these behaviors; understanding how to support your infant or toddler’s social and emotional health.</w:t>
      </w:r>
    </w:p>
    <w:p w14:paraId="2F91A234" w14:textId="77777777" w:rsidR="00D85C4D" w:rsidRPr="00D85C4D" w:rsidRDefault="00D85C4D" w:rsidP="00D85C4D">
      <w:pPr>
        <w:pStyle w:val="ListParagraph"/>
        <w:widowControl/>
        <w:numPr>
          <w:ilvl w:val="0"/>
          <w:numId w:val="1"/>
        </w:numPr>
        <w:autoSpaceDE/>
        <w:autoSpaceDN/>
        <w:spacing w:after="200" w:line="276" w:lineRule="auto"/>
        <w:ind w:left="142" w:hanging="142"/>
        <w:contextualSpacing/>
      </w:pPr>
      <w:r w:rsidRPr="00D85C4D">
        <w:t xml:space="preserve">Family Preservation Services (FPS): Intensive intervention teaching new skills to improve communication, problem solving, managing behaviors. </w:t>
      </w:r>
    </w:p>
    <w:p w14:paraId="01086E66" w14:textId="66B54766" w:rsidR="00D85C4D" w:rsidRPr="00D85C4D" w:rsidRDefault="00D85C4D" w:rsidP="00D85C4D">
      <w:pPr>
        <w:jc w:val="both"/>
        <w:rPr>
          <w:rFonts w:ascii="Arial" w:hAnsi="Arial" w:cs="Arial"/>
          <w:sz w:val="22"/>
          <w:szCs w:val="22"/>
        </w:rPr>
      </w:pPr>
      <w:r w:rsidRPr="00D85C4D">
        <w:rPr>
          <w:rFonts w:ascii="Arial" w:hAnsi="Arial" w:cs="Arial"/>
          <w:sz w:val="22"/>
          <w:szCs w:val="22"/>
        </w:rPr>
        <w:t xml:space="preserve">Upon identifying the appropriate service and provider, the form will need to be completed by the family and provider. The form will then need to be sent to the assigned adoption support program consultant for approval. Upon approval, the adoption support program consultant will create and send the service referral to the family and provider. (For </w:t>
      </w:r>
      <w:r w:rsidR="00864416">
        <w:rPr>
          <w:rFonts w:ascii="Arial" w:hAnsi="Arial" w:cs="Arial"/>
          <w:sz w:val="22"/>
          <w:szCs w:val="22"/>
        </w:rPr>
        <w:t>in-home</w:t>
      </w:r>
      <w:r w:rsidRPr="00D85C4D">
        <w:rPr>
          <w:rFonts w:ascii="Arial" w:hAnsi="Arial" w:cs="Arial"/>
          <w:sz w:val="22"/>
          <w:szCs w:val="22"/>
        </w:rPr>
        <w:t xml:space="preserve"> services requested in Regions 1 &amp; 2, the Family Impact Network/FIN will also need to be included in the email at: </w:t>
      </w:r>
      <w:hyperlink r:id="rId11" w:history="1">
        <w:r w:rsidRPr="00D85C4D">
          <w:rPr>
            <w:rStyle w:val="Hyperlink"/>
            <w:rFonts w:ascii="Arial" w:hAnsi="Arial" w:cs="Arial"/>
            <w:sz w:val="22"/>
            <w:szCs w:val="22"/>
          </w:rPr>
          <w:t>referrals@familyimpactnetwork.org</w:t>
        </w:r>
      </w:hyperlink>
      <w:r w:rsidRPr="00D85C4D">
        <w:rPr>
          <w:rFonts w:ascii="Arial" w:hAnsi="Arial" w:cs="Arial"/>
          <w:sz w:val="22"/>
          <w:szCs w:val="22"/>
        </w:rPr>
        <w:t xml:space="preserve"> with the subject line including: Adoption Support)  </w:t>
      </w:r>
    </w:p>
    <w:p w14:paraId="3B7FF9CD" w14:textId="77777777" w:rsidR="00D85C4D" w:rsidRPr="00D85C4D" w:rsidRDefault="00D85C4D" w:rsidP="00D85C4D">
      <w:pPr>
        <w:pStyle w:val="Default"/>
        <w:rPr>
          <w:sz w:val="22"/>
          <w:szCs w:val="22"/>
        </w:rPr>
      </w:pPr>
    </w:p>
    <w:p w14:paraId="379EF089" w14:textId="77777777" w:rsidR="00D85C4D" w:rsidRPr="00D85C4D" w:rsidRDefault="00D85C4D" w:rsidP="00D85C4D">
      <w:pPr>
        <w:pStyle w:val="Default"/>
        <w:rPr>
          <w:sz w:val="22"/>
          <w:szCs w:val="22"/>
        </w:rPr>
      </w:pPr>
      <w:r w:rsidRPr="00D85C4D">
        <w:rPr>
          <w:b/>
          <w:bCs/>
          <w:sz w:val="22"/>
          <w:szCs w:val="22"/>
        </w:rPr>
        <w:t xml:space="preserve">Billing </w:t>
      </w:r>
    </w:p>
    <w:p w14:paraId="677E8C83" w14:textId="494EB252" w:rsidR="00D85C4D" w:rsidRDefault="00D85C4D" w:rsidP="00D85C4D">
      <w:pPr>
        <w:rPr>
          <w:rFonts w:ascii="Arial" w:hAnsi="Arial" w:cs="Arial"/>
          <w:sz w:val="22"/>
          <w:szCs w:val="22"/>
        </w:rPr>
      </w:pPr>
      <w:r w:rsidRPr="00D85C4D">
        <w:rPr>
          <w:rFonts w:ascii="Arial" w:hAnsi="Arial" w:cs="Arial"/>
          <w:sz w:val="22"/>
          <w:szCs w:val="22"/>
        </w:rPr>
        <w:t xml:space="preserve">Providers in Regions 3, 4, 5 &amp; 6 will submit all adoption support </w:t>
      </w:r>
      <w:r w:rsidR="00864416">
        <w:rPr>
          <w:rFonts w:ascii="Arial" w:hAnsi="Arial" w:cs="Arial"/>
          <w:sz w:val="22"/>
          <w:szCs w:val="22"/>
        </w:rPr>
        <w:t xml:space="preserve">In-Home service </w:t>
      </w:r>
      <w:r w:rsidRPr="00D85C4D">
        <w:rPr>
          <w:rFonts w:ascii="Arial" w:hAnsi="Arial" w:cs="Arial"/>
          <w:sz w:val="22"/>
          <w:szCs w:val="22"/>
        </w:rPr>
        <w:t xml:space="preserve">billings by </w:t>
      </w:r>
      <w:r w:rsidRPr="00D85C4D">
        <w:rPr>
          <w:rFonts w:ascii="Arial" w:hAnsi="Arial" w:cs="Arial"/>
          <w:b/>
          <w:bCs/>
          <w:sz w:val="22"/>
          <w:szCs w:val="22"/>
        </w:rPr>
        <w:t xml:space="preserve">EMAIL </w:t>
      </w:r>
      <w:r w:rsidRPr="00D85C4D">
        <w:rPr>
          <w:rFonts w:ascii="Arial" w:hAnsi="Arial" w:cs="Arial"/>
          <w:sz w:val="22"/>
          <w:szCs w:val="22"/>
        </w:rPr>
        <w:t xml:space="preserve">to: </w:t>
      </w:r>
      <w:hyperlink r:id="rId12" w:history="1">
        <w:r w:rsidRPr="00D85C4D">
          <w:rPr>
            <w:rStyle w:val="Hyperlink"/>
            <w:rFonts w:ascii="Arial" w:hAnsi="Arial" w:cs="Arial"/>
            <w:sz w:val="22"/>
            <w:szCs w:val="22"/>
          </w:rPr>
          <w:t>ASProfessionalsvcs@dcyf.wa.gov</w:t>
        </w:r>
      </w:hyperlink>
      <w:r w:rsidRPr="00D85C4D">
        <w:rPr>
          <w:rFonts w:ascii="Arial" w:hAnsi="Arial" w:cs="Arial"/>
          <w:sz w:val="22"/>
          <w:szCs w:val="22"/>
        </w:rPr>
        <w:t xml:space="preserve"> </w:t>
      </w:r>
    </w:p>
    <w:p w14:paraId="5399B012" w14:textId="77777777" w:rsidR="00D85C4D" w:rsidRPr="00D85C4D" w:rsidRDefault="00D85C4D" w:rsidP="00D85C4D">
      <w:pPr>
        <w:rPr>
          <w:rFonts w:ascii="Arial" w:hAnsi="Arial" w:cs="Arial"/>
          <w:sz w:val="22"/>
          <w:szCs w:val="22"/>
        </w:rPr>
      </w:pPr>
    </w:p>
    <w:p w14:paraId="7CE16822" w14:textId="444AC059" w:rsidR="00D85C4D" w:rsidRDefault="00D85C4D" w:rsidP="00D85C4D">
      <w:pPr>
        <w:rPr>
          <w:rFonts w:ascii="Arial" w:hAnsi="Arial" w:cs="Arial"/>
          <w:sz w:val="22"/>
          <w:szCs w:val="22"/>
        </w:rPr>
      </w:pPr>
      <w:r w:rsidRPr="00D85C4D">
        <w:rPr>
          <w:rFonts w:ascii="Arial" w:hAnsi="Arial" w:cs="Arial"/>
          <w:sz w:val="22"/>
          <w:szCs w:val="22"/>
        </w:rPr>
        <w:t xml:space="preserve">Providers in Regions 1 &amp; 2 will submit all adoption support </w:t>
      </w:r>
      <w:r w:rsidR="00864416">
        <w:rPr>
          <w:rFonts w:ascii="Arial" w:hAnsi="Arial" w:cs="Arial"/>
          <w:sz w:val="22"/>
          <w:szCs w:val="22"/>
        </w:rPr>
        <w:t>In-Home service</w:t>
      </w:r>
      <w:r w:rsidRPr="00D85C4D">
        <w:rPr>
          <w:rFonts w:ascii="Arial" w:hAnsi="Arial" w:cs="Arial"/>
          <w:sz w:val="22"/>
          <w:szCs w:val="22"/>
        </w:rPr>
        <w:t xml:space="preserve"> billings by </w:t>
      </w:r>
      <w:r w:rsidRPr="00D85C4D">
        <w:rPr>
          <w:rFonts w:ascii="Arial" w:hAnsi="Arial" w:cs="Arial"/>
          <w:b/>
          <w:sz w:val="22"/>
          <w:szCs w:val="22"/>
        </w:rPr>
        <w:t>EMAIL</w:t>
      </w:r>
      <w:r w:rsidRPr="00D85C4D">
        <w:rPr>
          <w:rFonts w:ascii="Arial" w:hAnsi="Arial" w:cs="Arial"/>
          <w:sz w:val="22"/>
          <w:szCs w:val="22"/>
        </w:rPr>
        <w:t xml:space="preserve"> to: </w:t>
      </w:r>
      <w:hyperlink r:id="rId13" w:history="1">
        <w:r w:rsidRPr="00D85C4D">
          <w:rPr>
            <w:rStyle w:val="Hyperlink"/>
            <w:rFonts w:ascii="Arial" w:hAnsi="Arial" w:cs="Arial"/>
            <w:sz w:val="22"/>
            <w:szCs w:val="22"/>
          </w:rPr>
          <w:t>billing@familyimpactnetwork.org</w:t>
        </w:r>
      </w:hyperlink>
      <w:r w:rsidRPr="00D85C4D">
        <w:rPr>
          <w:rFonts w:ascii="Arial" w:hAnsi="Arial" w:cs="Arial"/>
          <w:sz w:val="22"/>
          <w:szCs w:val="22"/>
        </w:rPr>
        <w:t xml:space="preserve"> (Please ensure the subject line includes: Adoption Support)</w:t>
      </w:r>
    </w:p>
    <w:p w14:paraId="2916078F" w14:textId="77777777" w:rsidR="00D85C4D" w:rsidRPr="00D85C4D" w:rsidRDefault="00D85C4D" w:rsidP="00D85C4D">
      <w:pPr>
        <w:rPr>
          <w:rFonts w:ascii="Arial" w:hAnsi="Arial" w:cs="Arial"/>
          <w:sz w:val="22"/>
          <w:szCs w:val="22"/>
        </w:rPr>
      </w:pPr>
    </w:p>
    <w:p w14:paraId="6E64EBCA" w14:textId="77777777" w:rsidR="00D85C4D" w:rsidRPr="00D85C4D" w:rsidRDefault="00D85C4D" w:rsidP="00D85C4D">
      <w:pPr>
        <w:rPr>
          <w:rFonts w:ascii="Arial" w:hAnsi="Arial" w:cs="Arial"/>
          <w:sz w:val="22"/>
          <w:szCs w:val="22"/>
        </w:rPr>
      </w:pPr>
      <w:r w:rsidRPr="00D85C4D">
        <w:rPr>
          <w:rFonts w:ascii="Arial" w:hAnsi="Arial" w:cs="Arial"/>
          <w:sz w:val="22"/>
          <w:szCs w:val="22"/>
        </w:rPr>
        <w:t>If the child’s private insurance has been billed, please indicate on the billing form the amount the company reimbursed and attach a copy of the Explanation of Benefit document. The Adoption Support Program will pay the difference up to the maximum allowable adoption support rates. All bills will be paid by DCYF by the 30th day after receipt. Bills received more than 90 days out may not receive payment.</w:t>
      </w:r>
    </w:p>
    <w:p w14:paraId="4445233E" w14:textId="77777777" w:rsidR="00D85C4D" w:rsidRPr="00D85C4D" w:rsidRDefault="00D85C4D">
      <w:pPr>
        <w:rPr>
          <w:rFonts w:ascii="Arial" w:hAnsi="Arial" w:cs="Arial"/>
          <w:b/>
          <w:caps/>
          <w:sz w:val="22"/>
          <w:szCs w:val="22"/>
        </w:rPr>
      </w:pPr>
    </w:p>
    <w:sectPr w:rsidR="00D85C4D" w:rsidRPr="00D85C4D" w:rsidSect="00312E61">
      <w:footerReference w:type="default" r:id="rId14"/>
      <w:footerReference w:type="first" r:id="rId15"/>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DB55" w14:textId="77777777" w:rsidR="00496F24" w:rsidRDefault="00496F24">
      <w:r>
        <w:separator/>
      </w:r>
    </w:p>
  </w:endnote>
  <w:endnote w:type="continuationSeparator" w:id="0">
    <w:p w14:paraId="597719CC" w14:textId="77777777" w:rsidR="00496F24" w:rsidRDefault="0049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AC0C" w14:textId="5D2EA57D" w:rsidR="00D85C4D" w:rsidRPr="00B1559E" w:rsidRDefault="00D85C4D" w:rsidP="00D85C4D">
    <w:pPr>
      <w:pStyle w:val="Footer"/>
      <w:tabs>
        <w:tab w:val="clear" w:pos="4320"/>
        <w:tab w:val="clear" w:pos="8640"/>
        <w:tab w:val="right" w:pos="10800"/>
      </w:tabs>
    </w:pPr>
    <w:r>
      <w:rPr>
        <w:rFonts w:ascii="Arial" w:hAnsi="Arial" w:cs="Arial"/>
        <w:b/>
        <w:sz w:val="16"/>
        <w:szCs w:val="16"/>
      </w:rPr>
      <w:t xml:space="preserve">PREAUTHORIZATION FOR </w:t>
    </w:r>
    <w:r w:rsidR="00864416">
      <w:rPr>
        <w:rFonts w:ascii="Arial" w:hAnsi="Arial" w:cs="Arial"/>
        <w:b/>
        <w:sz w:val="16"/>
        <w:szCs w:val="16"/>
      </w:rPr>
      <w:t>IN-HOME SERVICE</w:t>
    </w:r>
  </w:p>
  <w:p w14:paraId="46AB5100" w14:textId="0746CE61" w:rsidR="00312E61" w:rsidRPr="00D85C4D" w:rsidRDefault="00D85C4D">
    <w:pPr>
      <w:pStyle w:val="Footer"/>
      <w:rPr>
        <w:rFonts w:ascii="Arial" w:hAnsi="Arial" w:cs="Arial"/>
        <w:b/>
        <w:sz w:val="16"/>
        <w:szCs w:val="16"/>
      </w:rPr>
    </w:pPr>
    <w:r>
      <w:rPr>
        <w:rFonts w:ascii="Arial" w:hAnsi="Arial" w:cs="Arial"/>
        <w:b/>
        <w:sz w:val="16"/>
        <w:szCs w:val="16"/>
      </w:rPr>
      <w:t>DCYF</w:t>
    </w:r>
    <w:r w:rsidRPr="00B1559E">
      <w:rPr>
        <w:rFonts w:ascii="Arial" w:hAnsi="Arial" w:cs="Arial"/>
        <w:b/>
        <w:sz w:val="16"/>
        <w:szCs w:val="16"/>
      </w:rPr>
      <w:t xml:space="preserve"> 10-</w:t>
    </w:r>
    <w:r>
      <w:rPr>
        <w:rFonts w:ascii="Arial" w:hAnsi="Arial" w:cs="Arial"/>
        <w:b/>
        <w:sz w:val="16"/>
        <w:szCs w:val="16"/>
      </w:rPr>
      <w:t>586 (07/2022) INT/EXT</w:t>
    </w:r>
    <w:r>
      <w:rPr>
        <w:rFonts w:ascii="Arial" w:hAnsi="Arial" w:cs="Arial"/>
        <w:b/>
        <w:sz w:val="16"/>
        <w:szCs w:val="16"/>
      </w:rPr>
      <w:tab/>
    </w:r>
    <w:r>
      <w:rPr>
        <w:rFonts w:ascii="Arial" w:hAnsi="Arial" w:cs="Arial"/>
        <w:b/>
        <w:sz w:val="16"/>
        <w:szCs w:val="16"/>
      </w:rPr>
      <w:tab/>
      <w:t xml:space="preserve">Page </w:t>
    </w:r>
    <w:r w:rsidRPr="00D85C4D">
      <w:rPr>
        <w:rFonts w:ascii="Arial" w:hAnsi="Arial" w:cs="Arial"/>
        <w:b/>
        <w:sz w:val="16"/>
        <w:szCs w:val="16"/>
      </w:rPr>
      <w:fldChar w:fldCharType="begin"/>
    </w:r>
    <w:r w:rsidRPr="00D85C4D">
      <w:rPr>
        <w:rFonts w:ascii="Arial" w:hAnsi="Arial" w:cs="Arial"/>
        <w:b/>
        <w:sz w:val="16"/>
        <w:szCs w:val="16"/>
      </w:rPr>
      <w:instrText xml:space="preserve"> PAGE   \* MERGEFORMAT </w:instrText>
    </w:r>
    <w:r w:rsidRPr="00D85C4D">
      <w:rPr>
        <w:rFonts w:ascii="Arial" w:hAnsi="Arial" w:cs="Arial"/>
        <w:b/>
        <w:sz w:val="16"/>
        <w:szCs w:val="16"/>
      </w:rPr>
      <w:fldChar w:fldCharType="separate"/>
    </w:r>
    <w:r w:rsidRPr="00D85C4D">
      <w:rPr>
        <w:rFonts w:ascii="Arial" w:hAnsi="Arial" w:cs="Arial"/>
        <w:b/>
        <w:noProof/>
        <w:sz w:val="16"/>
        <w:szCs w:val="16"/>
      </w:rPr>
      <w:t>1</w:t>
    </w:r>
    <w:r w:rsidRPr="00D85C4D">
      <w:rPr>
        <w:rFonts w:ascii="Arial" w:hAnsi="Arial" w:cs="Arial"/>
        <w:b/>
        <w:noProof/>
        <w:sz w:val="16"/>
        <w:szCs w:val="16"/>
      </w:rPr>
      <w:fldChar w:fldCharType="end"/>
    </w:r>
    <w:r>
      <w:rPr>
        <w:rFonts w:ascii="Arial" w:hAnsi="Arial" w:cs="Arial"/>
        <w:b/>
        <w:noProof/>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Pr>
        <w:rFonts w:ascii="Arial" w:hAnsi="Arial" w:cs="Arial"/>
        <w:b/>
        <w:noProof/>
        <w:sz w:val="16"/>
        <w:szCs w:val="16"/>
      </w:rPr>
      <w:t>2</w:t>
    </w:r>
    <w:r>
      <w:rPr>
        <w:rFonts w:ascii="Arial" w:hAnsi="Arial"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1CE76" w14:textId="1DE2D879" w:rsidR="00B1559E" w:rsidRPr="00B1559E" w:rsidRDefault="00B1559E" w:rsidP="00B1559E">
    <w:pPr>
      <w:pStyle w:val="Footer"/>
      <w:tabs>
        <w:tab w:val="clear" w:pos="4320"/>
        <w:tab w:val="clear" w:pos="8640"/>
        <w:tab w:val="right" w:pos="10800"/>
      </w:tabs>
    </w:pPr>
    <w:r>
      <w:rPr>
        <w:rFonts w:ascii="Arial" w:hAnsi="Arial" w:cs="Arial"/>
        <w:b/>
        <w:sz w:val="16"/>
        <w:szCs w:val="16"/>
      </w:rPr>
      <w:t xml:space="preserve">PREAUTHORIZATION FOR </w:t>
    </w:r>
    <w:r w:rsidR="00864416">
      <w:rPr>
        <w:rFonts w:ascii="Arial" w:hAnsi="Arial" w:cs="Arial"/>
        <w:b/>
        <w:sz w:val="16"/>
        <w:szCs w:val="16"/>
      </w:rPr>
      <w:t>IN-HOME SERVICE</w:t>
    </w:r>
  </w:p>
  <w:p w14:paraId="740A6FA3" w14:textId="770A225B" w:rsidR="00945B6F" w:rsidRPr="00B1559E" w:rsidRDefault="00A57B45">
    <w:pPr>
      <w:pStyle w:val="Footer"/>
      <w:rPr>
        <w:rFonts w:ascii="Arial" w:hAnsi="Arial" w:cs="Arial"/>
        <w:b/>
        <w:sz w:val="16"/>
        <w:szCs w:val="16"/>
      </w:rPr>
    </w:pPr>
    <w:r>
      <w:rPr>
        <w:rFonts w:ascii="Arial" w:hAnsi="Arial" w:cs="Arial"/>
        <w:b/>
        <w:sz w:val="16"/>
        <w:szCs w:val="16"/>
      </w:rPr>
      <w:t>DCYF</w:t>
    </w:r>
    <w:r w:rsidR="00B1559E" w:rsidRPr="00B1559E">
      <w:rPr>
        <w:rFonts w:ascii="Arial" w:hAnsi="Arial" w:cs="Arial"/>
        <w:b/>
        <w:sz w:val="16"/>
        <w:szCs w:val="16"/>
      </w:rPr>
      <w:t xml:space="preserve"> 10-</w:t>
    </w:r>
    <w:r w:rsidR="000C22A1">
      <w:rPr>
        <w:rFonts w:ascii="Arial" w:hAnsi="Arial" w:cs="Arial"/>
        <w:b/>
        <w:sz w:val="16"/>
        <w:szCs w:val="16"/>
      </w:rPr>
      <w:t>586</w:t>
    </w:r>
    <w:r w:rsidR="00312E61">
      <w:rPr>
        <w:rFonts w:ascii="Arial" w:hAnsi="Arial" w:cs="Arial"/>
        <w:b/>
        <w:sz w:val="16"/>
        <w:szCs w:val="16"/>
      </w:rPr>
      <w:t xml:space="preserve"> (0</w:t>
    </w:r>
    <w:r w:rsidR="003A546F">
      <w:rPr>
        <w:rFonts w:ascii="Arial" w:hAnsi="Arial" w:cs="Arial"/>
        <w:b/>
        <w:sz w:val="16"/>
        <w:szCs w:val="16"/>
      </w:rPr>
      <w:t>7</w:t>
    </w:r>
    <w:r w:rsidR="00312E61">
      <w:rPr>
        <w:rFonts w:ascii="Arial" w:hAnsi="Arial" w:cs="Arial"/>
        <w:b/>
        <w:sz w:val="16"/>
        <w:szCs w:val="16"/>
      </w:rPr>
      <w:t>/20</w:t>
    </w:r>
    <w:r w:rsidR="003A546F">
      <w:rPr>
        <w:rFonts w:ascii="Arial" w:hAnsi="Arial" w:cs="Arial"/>
        <w:b/>
        <w:sz w:val="16"/>
        <w:szCs w:val="16"/>
      </w:rPr>
      <w:t>22</w:t>
    </w:r>
    <w:r w:rsidR="00312E61">
      <w:rPr>
        <w:rFonts w:ascii="Arial" w:hAnsi="Arial" w:cs="Arial"/>
        <w:b/>
        <w:sz w:val="16"/>
        <w:szCs w:val="16"/>
      </w:rPr>
      <w:t>) INT/EXT</w:t>
    </w:r>
    <w:r w:rsidR="00D85C4D">
      <w:rPr>
        <w:rFonts w:ascii="Arial" w:hAnsi="Arial" w:cs="Arial"/>
        <w:b/>
        <w:sz w:val="16"/>
        <w:szCs w:val="16"/>
      </w:rPr>
      <w:tab/>
    </w:r>
    <w:r w:rsidR="00D85C4D">
      <w:rPr>
        <w:rFonts w:ascii="Arial" w:hAnsi="Arial" w:cs="Arial"/>
        <w:b/>
        <w:sz w:val="16"/>
        <w:szCs w:val="16"/>
      </w:rPr>
      <w:tab/>
    </w:r>
    <w:r w:rsidR="00D85C4D">
      <w:rPr>
        <w:rFonts w:ascii="Arial" w:hAnsi="Arial" w:cs="Arial"/>
        <w:b/>
        <w:sz w:val="16"/>
        <w:szCs w:val="16"/>
      </w:rPr>
      <w:tab/>
      <w:t xml:space="preserve">Page </w:t>
    </w:r>
    <w:r w:rsidR="00D85C4D" w:rsidRPr="00D85C4D">
      <w:rPr>
        <w:rFonts w:ascii="Arial" w:hAnsi="Arial" w:cs="Arial"/>
        <w:b/>
        <w:sz w:val="16"/>
        <w:szCs w:val="16"/>
      </w:rPr>
      <w:fldChar w:fldCharType="begin"/>
    </w:r>
    <w:r w:rsidR="00D85C4D" w:rsidRPr="00D85C4D">
      <w:rPr>
        <w:rFonts w:ascii="Arial" w:hAnsi="Arial" w:cs="Arial"/>
        <w:b/>
        <w:sz w:val="16"/>
        <w:szCs w:val="16"/>
      </w:rPr>
      <w:instrText xml:space="preserve"> PAGE   \* MERGEFORMAT </w:instrText>
    </w:r>
    <w:r w:rsidR="00D85C4D" w:rsidRPr="00D85C4D">
      <w:rPr>
        <w:rFonts w:ascii="Arial" w:hAnsi="Arial" w:cs="Arial"/>
        <w:b/>
        <w:sz w:val="16"/>
        <w:szCs w:val="16"/>
      </w:rPr>
      <w:fldChar w:fldCharType="separate"/>
    </w:r>
    <w:r w:rsidR="00D85C4D" w:rsidRPr="00D85C4D">
      <w:rPr>
        <w:rFonts w:ascii="Arial" w:hAnsi="Arial" w:cs="Arial"/>
        <w:b/>
        <w:noProof/>
        <w:sz w:val="16"/>
        <w:szCs w:val="16"/>
      </w:rPr>
      <w:t>1</w:t>
    </w:r>
    <w:r w:rsidR="00D85C4D" w:rsidRPr="00D85C4D">
      <w:rPr>
        <w:rFonts w:ascii="Arial" w:hAnsi="Arial" w:cs="Arial"/>
        <w:b/>
        <w:noProof/>
        <w:sz w:val="16"/>
        <w:szCs w:val="16"/>
      </w:rPr>
      <w:fldChar w:fldCharType="end"/>
    </w:r>
    <w:r w:rsidR="00D85C4D">
      <w:rPr>
        <w:rFonts w:ascii="Arial" w:hAnsi="Arial" w:cs="Arial"/>
        <w:b/>
        <w:noProof/>
        <w:sz w:val="16"/>
        <w:szCs w:val="16"/>
      </w:rPr>
      <w:t xml:space="preserve"> of </w:t>
    </w:r>
    <w:r w:rsidR="00D85C4D">
      <w:rPr>
        <w:rFonts w:ascii="Arial" w:hAnsi="Arial" w:cs="Arial"/>
        <w:b/>
        <w:noProof/>
        <w:sz w:val="16"/>
        <w:szCs w:val="16"/>
      </w:rPr>
      <w:fldChar w:fldCharType="begin"/>
    </w:r>
    <w:r w:rsidR="00D85C4D">
      <w:rPr>
        <w:rFonts w:ascii="Arial" w:hAnsi="Arial" w:cs="Arial"/>
        <w:b/>
        <w:noProof/>
        <w:sz w:val="16"/>
        <w:szCs w:val="16"/>
      </w:rPr>
      <w:instrText xml:space="preserve"> NUMPAGES  \* Arabic  \* MERGEFORMAT </w:instrText>
    </w:r>
    <w:r w:rsidR="00D85C4D">
      <w:rPr>
        <w:rFonts w:ascii="Arial" w:hAnsi="Arial" w:cs="Arial"/>
        <w:b/>
        <w:noProof/>
        <w:sz w:val="16"/>
        <w:szCs w:val="16"/>
      </w:rPr>
      <w:fldChar w:fldCharType="separate"/>
    </w:r>
    <w:r w:rsidR="00D85C4D">
      <w:rPr>
        <w:rFonts w:ascii="Arial" w:hAnsi="Arial" w:cs="Arial"/>
        <w:b/>
        <w:noProof/>
        <w:sz w:val="16"/>
        <w:szCs w:val="16"/>
      </w:rPr>
      <w:t>2</w:t>
    </w:r>
    <w:r w:rsidR="00D85C4D">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60185" w14:textId="77777777" w:rsidR="00496F24" w:rsidRDefault="00496F24">
      <w:r>
        <w:separator/>
      </w:r>
    </w:p>
  </w:footnote>
  <w:footnote w:type="continuationSeparator" w:id="0">
    <w:p w14:paraId="2A684691" w14:textId="77777777" w:rsidR="00496F24" w:rsidRDefault="0049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6749"/>
    <w:multiLevelType w:val="hybridMultilevel"/>
    <w:tmpl w:val="7682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7MqfrdMoE0uXgm1RFpri52sBFLG1xcv8kNBVRpEPoUlIw6LpN2eZ5tLr9597gSUmxBMcbZJ5uKR0wLU58OR1Q==" w:salt="SYBDmUFwzmrGIPNaQTSG9w=="/>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98"/>
    <w:rsid w:val="00086DC7"/>
    <w:rsid w:val="000C22A1"/>
    <w:rsid w:val="0010125E"/>
    <w:rsid w:val="0010580B"/>
    <w:rsid w:val="00165F6B"/>
    <w:rsid w:val="0017603C"/>
    <w:rsid w:val="0019397B"/>
    <w:rsid w:val="001D1837"/>
    <w:rsid w:val="001E6B12"/>
    <w:rsid w:val="00286E34"/>
    <w:rsid w:val="00305F9E"/>
    <w:rsid w:val="00312E61"/>
    <w:rsid w:val="003230DF"/>
    <w:rsid w:val="003A546F"/>
    <w:rsid w:val="00452FFB"/>
    <w:rsid w:val="004579AF"/>
    <w:rsid w:val="0047734F"/>
    <w:rsid w:val="00496F24"/>
    <w:rsid w:val="00527697"/>
    <w:rsid w:val="00561675"/>
    <w:rsid w:val="005F4741"/>
    <w:rsid w:val="006662DF"/>
    <w:rsid w:val="00794298"/>
    <w:rsid w:val="007A1045"/>
    <w:rsid w:val="0084600D"/>
    <w:rsid w:val="00864416"/>
    <w:rsid w:val="008B42D3"/>
    <w:rsid w:val="00907FBE"/>
    <w:rsid w:val="00940AC3"/>
    <w:rsid w:val="00945B6F"/>
    <w:rsid w:val="00954FDD"/>
    <w:rsid w:val="009A5D00"/>
    <w:rsid w:val="009D2E70"/>
    <w:rsid w:val="00A102C2"/>
    <w:rsid w:val="00A57B45"/>
    <w:rsid w:val="00A91BB2"/>
    <w:rsid w:val="00AB0677"/>
    <w:rsid w:val="00AD58E1"/>
    <w:rsid w:val="00AF1703"/>
    <w:rsid w:val="00B1559E"/>
    <w:rsid w:val="00B431FB"/>
    <w:rsid w:val="00BF00FF"/>
    <w:rsid w:val="00C12C08"/>
    <w:rsid w:val="00C36F76"/>
    <w:rsid w:val="00D85C4D"/>
    <w:rsid w:val="00E1428C"/>
    <w:rsid w:val="00E26734"/>
    <w:rsid w:val="00E3226E"/>
    <w:rsid w:val="00FB0696"/>
    <w:rsid w:val="00FB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94DD"/>
  <w15:chartTrackingRefBased/>
  <w15:docId w15:val="{9182B7A2-B3A6-4E45-84DF-61340433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5B6F"/>
    <w:pPr>
      <w:tabs>
        <w:tab w:val="center" w:pos="4320"/>
        <w:tab w:val="right" w:pos="8640"/>
      </w:tabs>
    </w:pPr>
  </w:style>
  <w:style w:type="paragraph" w:styleId="Footer">
    <w:name w:val="footer"/>
    <w:basedOn w:val="Normal"/>
    <w:link w:val="FooterChar"/>
    <w:uiPriority w:val="99"/>
    <w:rsid w:val="00945B6F"/>
    <w:pPr>
      <w:tabs>
        <w:tab w:val="center" w:pos="4320"/>
        <w:tab w:val="right" w:pos="8640"/>
      </w:tabs>
    </w:pPr>
  </w:style>
  <w:style w:type="character" w:customStyle="1" w:styleId="FooterChar">
    <w:name w:val="Footer Char"/>
    <w:link w:val="Footer"/>
    <w:uiPriority w:val="99"/>
    <w:rsid w:val="00B1559E"/>
    <w:rPr>
      <w:sz w:val="24"/>
      <w:szCs w:val="24"/>
    </w:rPr>
  </w:style>
  <w:style w:type="paragraph" w:styleId="BalloonText">
    <w:name w:val="Balloon Text"/>
    <w:basedOn w:val="Normal"/>
    <w:link w:val="BalloonTextChar"/>
    <w:rsid w:val="00FB27DA"/>
    <w:rPr>
      <w:rFonts w:ascii="Segoe UI" w:hAnsi="Segoe UI" w:cs="Segoe UI"/>
      <w:sz w:val="18"/>
      <w:szCs w:val="18"/>
    </w:rPr>
  </w:style>
  <w:style w:type="character" w:customStyle="1" w:styleId="BalloonTextChar">
    <w:name w:val="Balloon Text Char"/>
    <w:link w:val="BalloonText"/>
    <w:rsid w:val="00FB27DA"/>
    <w:rPr>
      <w:rFonts w:ascii="Segoe UI" w:hAnsi="Segoe UI" w:cs="Segoe UI"/>
      <w:sz w:val="18"/>
      <w:szCs w:val="18"/>
    </w:rPr>
  </w:style>
  <w:style w:type="paragraph" w:styleId="Revision">
    <w:name w:val="Revision"/>
    <w:hidden/>
    <w:uiPriority w:val="99"/>
    <w:semiHidden/>
    <w:rsid w:val="00AB0677"/>
    <w:rPr>
      <w:sz w:val="24"/>
      <w:szCs w:val="24"/>
    </w:rPr>
  </w:style>
  <w:style w:type="character" w:styleId="CommentReference">
    <w:name w:val="annotation reference"/>
    <w:basedOn w:val="DefaultParagraphFont"/>
    <w:rsid w:val="00AB0677"/>
    <w:rPr>
      <w:sz w:val="16"/>
      <w:szCs w:val="16"/>
    </w:rPr>
  </w:style>
  <w:style w:type="paragraph" w:styleId="CommentText">
    <w:name w:val="annotation text"/>
    <w:basedOn w:val="Normal"/>
    <w:link w:val="CommentTextChar"/>
    <w:rsid w:val="00AB0677"/>
    <w:rPr>
      <w:sz w:val="20"/>
      <w:szCs w:val="20"/>
    </w:rPr>
  </w:style>
  <w:style w:type="character" w:customStyle="1" w:styleId="CommentTextChar">
    <w:name w:val="Comment Text Char"/>
    <w:basedOn w:val="DefaultParagraphFont"/>
    <w:link w:val="CommentText"/>
    <w:rsid w:val="00AB0677"/>
  </w:style>
  <w:style w:type="paragraph" w:styleId="CommentSubject">
    <w:name w:val="annotation subject"/>
    <w:basedOn w:val="CommentText"/>
    <w:next w:val="CommentText"/>
    <w:link w:val="CommentSubjectChar"/>
    <w:rsid w:val="00AB0677"/>
    <w:rPr>
      <w:b/>
      <w:bCs/>
    </w:rPr>
  </w:style>
  <w:style w:type="character" w:customStyle="1" w:styleId="CommentSubjectChar">
    <w:name w:val="Comment Subject Char"/>
    <w:basedOn w:val="CommentTextChar"/>
    <w:link w:val="CommentSubject"/>
    <w:rsid w:val="00AB0677"/>
    <w:rPr>
      <w:b/>
      <w:bCs/>
    </w:rPr>
  </w:style>
  <w:style w:type="paragraph" w:customStyle="1" w:styleId="Default">
    <w:name w:val="Default"/>
    <w:rsid w:val="00D85C4D"/>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D85C4D"/>
    <w:pPr>
      <w:widowControl w:val="0"/>
      <w:autoSpaceDE w:val="0"/>
      <w:autoSpaceDN w:val="0"/>
      <w:ind w:left="820" w:hanging="360"/>
    </w:pPr>
    <w:rPr>
      <w:rFonts w:ascii="Arial" w:eastAsia="Arial" w:hAnsi="Arial" w:cs="Arial"/>
      <w:sz w:val="22"/>
      <w:szCs w:val="22"/>
    </w:rPr>
  </w:style>
  <w:style w:type="character" w:styleId="Hyperlink">
    <w:name w:val="Hyperlink"/>
    <w:basedOn w:val="DefaultParagraphFont"/>
    <w:uiPriority w:val="99"/>
    <w:unhideWhenUsed/>
    <w:rsid w:val="00D85C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lling@familyimpactnetwor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Professionalsvcs@dcyf.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ferrals@familyimpactnetwork.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913EB-2DA6-4EE0-82C1-13CFC8FD46F6}">
  <ds:schemaRefs>
    <ds:schemaRef ds:uri="http://schemas.microsoft.com/sharepoint/v3/contenttype/forms"/>
  </ds:schemaRefs>
</ds:datastoreItem>
</file>

<file path=customXml/itemProps2.xml><?xml version="1.0" encoding="utf-8"?>
<ds:datastoreItem xmlns:ds="http://schemas.openxmlformats.org/officeDocument/2006/customXml" ds:itemID="{94FB8DB5-3074-4C15-B957-CE973E86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C6341E-6B03-4C78-9321-5B7D3B753198}">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Preauthorization For Services for Evidence Based Practice</vt:lpstr>
    </vt:vector>
  </TitlesOfParts>
  <Company>DSHS</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Preauthorization For Services for Evidence Based Practice</dc:title>
  <dc:subject/>
  <dc:creator>ASD</dc:creator>
  <cp:keywords/>
  <dc:description/>
  <cp:lastModifiedBy>Bailey, Stacia (DCYF)</cp:lastModifiedBy>
  <cp:revision>2</cp:revision>
  <dcterms:created xsi:type="dcterms:W3CDTF">2022-08-10T17:06:00Z</dcterms:created>
  <dcterms:modified xsi:type="dcterms:W3CDTF">2022-08-10T17:06:00Z</dcterms:modified>
</cp:coreProperties>
</file>