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0"/>
        <w:gridCol w:w="270"/>
        <w:gridCol w:w="1440"/>
        <w:gridCol w:w="810"/>
        <w:gridCol w:w="2070"/>
        <w:gridCol w:w="180"/>
        <w:gridCol w:w="3240"/>
      </w:tblGrid>
      <w:tr w:rsidR="00B1559E" w:rsidRPr="00D32CAC" w14:paraId="012317CA" w14:textId="77777777" w:rsidTr="00286E34">
        <w:trPr>
          <w:trHeight w:val="900"/>
        </w:trPr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DD1DB3" w14:textId="22A6C06C" w:rsidR="00B1559E" w:rsidRPr="004579AF" w:rsidRDefault="00286E34" w:rsidP="004579A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drawing>
                <wp:inline distT="0" distB="0" distL="0" distR="0" wp14:anchorId="7230BC7C" wp14:editId="6977B44F">
                  <wp:extent cx="1836420" cy="517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520" cy="53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A5EC6C6" w14:textId="35F7CFFF" w:rsidR="00B1559E" w:rsidRDefault="00D32CAC" w:rsidP="00286E34">
            <w:pPr>
              <w:tabs>
                <w:tab w:val="center" w:pos="3831"/>
              </w:tabs>
              <w:spacing w:before="40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ab/>
            </w:r>
            <w:r w:rsidR="00286E34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 xml:space="preserve">Autorización previa para servicio en el hogar </w:t>
            </w:r>
          </w:p>
          <w:p w14:paraId="003C66E2" w14:textId="4A0BF411" w:rsidR="00D32CAC" w:rsidRPr="00D32CAC" w:rsidRDefault="00D32CAC" w:rsidP="00286E34">
            <w:pPr>
              <w:tabs>
                <w:tab w:val="center" w:pos="3831"/>
              </w:tabs>
              <w:spacing w:before="40"/>
              <w:rPr>
                <w:rFonts w:ascii="Arial" w:hAnsi="Arial" w:cs="Arial"/>
                <w:b/>
                <w:sz w:val="21"/>
                <w:szCs w:val="21"/>
                <w:lang w:val="es-US"/>
              </w:rPr>
            </w:pPr>
            <w:r w:rsidRPr="00D32CAC">
              <w:rPr>
                <w:rFonts w:ascii="Arial" w:hAnsi="Arial" w:cs="Arial"/>
                <w:b/>
                <w:sz w:val="21"/>
                <w:szCs w:val="21"/>
                <w:lang w:val="es-US"/>
              </w:rPr>
              <w:tab/>
            </w:r>
            <w:r w:rsidRPr="00D32CAC">
              <w:rPr>
                <w:rFonts w:ascii="Arial" w:hAnsi="Arial" w:cs="Arial"/>
                <w:b/>
                <w:sz w:val="21"/>
                <w:szCs w:val="21"/>
              </w:rPr>
              <w:t>Preauthorization for In-Home Service</w:t>
            </w:r>
          </w:p>
          <w:p w14:paraId="26C57B97" w14:textId="6CF03016" w:rsidR="00864416" w:rsidRPr="00D32CAC" w:rsidRDefault="00D32CAC" w:rsidP="00286E34">
            <w:pPr>
              <w:tabs>
                <w:tab w:val="center" w:pos="3831"/>
              </w:tabs>
              <w:spacing w:before="40"/>
              <w:rPr>
                <w:rFonts w:ascii="Arial" w:hAnsi="Arial" w:cs="Arial"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sz w:val="28"/>
                <w:szCs w:val="28"/>
                <w:lang w:val="es-US"/>
              </w:rPr>
              <w:tab/>
            </w:r>
            <w:r w:rsidR="00864416">
              <w:rPr>
                <w:rFonts w:ascii="Arial" w:hAnsi="Arial" w:cs="Arial"/>
                <w:sz w:val="22"/>
                <w:szCs w:val="22"/>
                <w:lang w:val="es-US"/>
              </w:rPr>
              <w:t>Basado en evidencias/Práctica informada por evidencias</w:t>
            </w:r>
          </w:p>
        </w:tc>
      </w:tr>
      <w:tr w:rsidR="001E6B12" w:rsidRPr="00D32CAC" w14:paraId="5249D7C3" w14:textId="77777777" w:rsidTr="00286E34">
        <w:trPr>
          <w:trHeight w:hRule="exact" w:val="288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3A54623F" w14:textId="57CA6BC4" w:rsidR="001E6B12" w:rsidRPr="00D32CAC" w:rsidRDefault="00452FFB" w:rsidP="00B1559E">
            <w:pPr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Sección I:  Debe ser llenada por el padre o la madre adoptivos (en letra de molde)</w:t>
            </w:r>
          </w:p>
        </w:tc>
      </w:tr>
      <w:tr w:rsidR="00286E34" w:rsidRPr="004579AF" w14:paraId="6B0809E9" w14:textId="77777777" w:rsidTr="00907FBE">
        <w:trPr>
          <w:trHeight w:hRule="exact" w:val="576"/>
        </w:trPr>
        <w:tc>
          <w:tcPr>
            <w:tcW w:w="7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82E2" w14:textId="77777777" w:rsidR="00286E34" w:rsidRPr="00D32CAC" w:rsidRDefault="00286E34" w:rsidP="009D2E70">
            <w:pPr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LEGAL DEL NIÑO (APELLIDO, NOMBRE Y SEGUNDO NOMBRE)</w:t>
            </w:r>
          </w:p>
          <w:p w14:paraId="6BDC249B" w14:textId="67BA340F" w:rsidR="00286E34" w:rsidRPr="004579AF" w:rsidRDefault="00165F6B" w:rsidP="009D2E7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bookmarkStart w:id="0" w:name="_GoBack"/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bookmarkEnd w:id="0"/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37BB" w14:textId="77777777" w:rsidR="00286E34" w:rsidRPr="00D85C4D" w:rsidRDefault="00286E34" w:rsidP="009D2E7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FECHA DE NACIMIENTO</w:t>
            </w:r>
          </w:p>
          <w:p w14:paraId="66E7F0A6" w14:textId="77777777" w:rsidR="00286E34" w:rsidRPr="004579AF" w:rsidRDefault="00286E34" w:rsidP="009D2E70">
            <w:pPr>
              <w:spacing w:before="20"/>
              <w:rPr>
                <w:b/>
                <w:sz w:val="20"/>
                <w:szCs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1E6B12" w:rsidRPr="004579AF" w14:paraId="751ABAA6" w14:textId="77777777" w:rsidTr="00151F45">
        <w:trPr>
          <w:trHeight w:hRule="exact" w:val="725"/>
        </w:trPr>
        <w:tc>
          <w:tcPr>
            <w:tcW w:w="4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2848" w14:textId="77777777" w:rsidR="001E6B12" w:rsidRPr="00D85C4D" w:rsidRDefault="001E6B12" w:rsidP="009D2E7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NOMBRES DE LOS PADRES</w:t>
            </w:r>
          </w:p>
          <w:p w14:paraId="462316B7" w14:textId="77777777" w:rsidR="001E6B12" w:rsidRPr="004579AF" w:rsidRDefault="00B1559E" w:rsidP="009D2E7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4C09" w14:textId="2221DFAD" w:rsidR="001E6B12" w:rsidRPr="00D85C4D" w:rsidRDefault="00286E34" w:rsidP="009D2E7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NÚMERO DE TELÉFONO PREFERIDO</w:t>
            </w:r>
          </w:p>
          <w:p w14:paraId="5710E224" w14:textId="77777777" w:rsidR="001E6B12" w:rsidRPr="004579AF" w:rsidRDefault="00B1559E" w:rsidP="009D2E7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A431" w14:textId="77777777" w:rsidR="00286E34" w:rsidRPr="00D85C4D" w:rsidRDefault="00286E34" w:rsidP="00286E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DIRECCIÓN DE CORREO ELECTRÓNICO</w:t>
            </w:r>
          </w:p>
          <w:p w14:paraId="16AFE617" w14:textId="0E9EF3EE" w:rsidR="001E6B12" w:rsidRPr="004579AF" w:rsidRDefault="00B1559E" w:rsidP="00286E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B1559E" w:rsidRPr="004579AF" w14:paraId="5CE38915" w14:textId="77777777" w:rsidTr="0010580B">
        <w:trPr>
          <w:trHeight w:hRule="exact" w:val="576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5849" w14:textId="77777777" w:rsidR="00B1559E" w:rsidRPr="00151F45" w:rsidRDefault="00B1559E" w:rsidP="009D2E70">
            <w:pPr>
              <w:tabs>
                <w:tab w:val="left" w:pos="5490"/>
                <w:tab w:val="left" w:pos="8460"/>
                <w:tab w:val="left" w:pos="9360"/>
              </w:tabs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DIRECCIÓN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CIUDAD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ESTADO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CÓDIGO POSTAL</w:t>
            </w:r>
          </w:p>
          <w:p w14:paraId="0682A43E" w14:textId="77777777" w:rsidR="00B1559E" w:rsidRPr="004579AF" w:rsidRDefault="00B1559E" w:rsidP="009D2E70">
            <w:pPr>
              <w:tabs>
                <w:tab w:val="left" w:pos="5490"/>
                <w:tab w:val="left" w:pos="8460"/>
                <w:tab w:val="left" w:pos="93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bookmarkEnd w:id="1"/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305F9E" w:rsidRPr="004579AF" w14:paraId="51AC15C2" w14:textId="77777777" w:rsidTr="0010580B">
        <w:trPr>
          <w:trHeight w:val="1883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0ECB10" w14:textId="77777777" w:rsidR="00305F9E" w:rsidRPr="00D32CAC" w:rsidRDefault="00305F9E" w:rsidP="00FB27DA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INFORMACIÓN SOBRE LA SOLICITUD DE SERVICIO:  TIPO DE SERVICIO SOLICITADO</w:t>
            </w:r>
          </w:p>
          <w:p w14:paraId="7290F5E2" w14:textId="1D1CDCF9" w:rsidR="00305F9E" w:rsidRPr="00D32CAC" w:rsidRDefault="00864416" w:rsidP="00305F9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Servicio en el hogar:</w:t>
            </w:r>
          </w:p>
          <w:p w14:paraId="3E35CD79" w14:textId="77777777" w:rsidR="00305F9E" w:rsidRPr="00D32CAC" w:rsidRDefault="00305F9E" w:rsidP="00151F45">
            <w:pPr>
              <w:tabs>
                <w:tab w:val="left" w:pos="5190"/>
              </w:tabs>
              <w:spacing w:before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Triple P (2 – 16 años)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Terapia Familiar Funcional (FFT) (11 – 18 años)</w:t>
            </w:r>
          </w:p>
          <w:p w14:paraId="311863DD" w14:textId="77777777" w:rsidR="00305F9E" w:rsidRPr="00D32CAC" w:rsidRDefault="00305F9E" w:rsidP="00151F45">
            <w:pPr>
              <w:tabs>
                <w:tab w:val="left" w:pos="5190"/>
              </w:tabs>
              <w:spacing w:before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Años Increíbles (IY) (2 – 8 años)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Promoción de las Primeras Relaciones (PFR) (0 – 3 años)</w:t>
            </w:r>
          </w:p>
          <w:p w14:paraId="0FBBE503" w14:textId="2E79E351" w:rsidR="00305F9E" w:rsidRPr="00D32CAC" w:rsidRDefault="00305F9E" w:rsidP="00151F45">
            <w:pPr>
              <w:tabs>
                <w:tab w:val="left" w:pos="5190"/>
              </w:tabs>
              <w:spacing w:before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Terapia de Interacción de Padres e Hijos (2 – 8 años)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Servicios de Preservación Familiar (FPS)</w:t>
            </w:r>
          </w:p>
          <w:p w14:paraId="364D61C2" w14:textId="120ED31A" w:rsidR="00305F9E" w:rsidRPr="00B431FB" w:rsidRDefault="00286E34" w:rsidP="00305F9E">
            <w:pPr>
              <w:spacing w:before="2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PARA SER PROVISTOS POR:</w:t>
            </w:r>
          </w:p>
        </w:tc>
      </w:tr>
      <w:tr w:rsidR="00312E61" w:rsidRPr="004579AF" w14:paraId="6BC68D42" w14:textId="77777777" w:rsidTr="00312E61">
        <w:trPr>
          <w:trHeight w:hRule="exact" w:val="576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CB9BDA" w14:textId="77777777" w:rsidR="00312E61" w:rsidRPr="00D85C4D" w:rsidRDefault="00312E61" w:rsidP="009D2E7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DEL PROVEEDOR</w:t>
            </w:r>
          </w:p>
          <w:p w14:paraId="0B26D503" w14:textId="77777777" w:rsidR="00312E61" w:rsidRPr="00B1559E" w:rsidRDefault="00312E61" w:rsidP="009D2E70">
            <w:pPr>
              <w:spacing w:before="20"/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312E61" w:rsidRPr="004579AF" w14:paraId="0E27B896" w14:textId="77777777" w:rsidTr="00312E61">
        <w:trPr>
          <w:trHeight w:hRule="exact" w:val="576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260D85" w14:textId="77777777" w:rsidR="00312E61" w:rsidRPr="004579AF" w:rsidRDefault="00312E61" w:rsidP="009D2E70">
            <w:pPr>
              <w:tabs>
                <w:tab w:val="left" w:pos="5104"/>
                <w:tab w:val="left" w:pos="8074"/>
                <w:tab w:val="left" w:pos="8974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DIRECCIÓN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CIUDAD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ESTADO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CÓDIGO POSTAL</w:t>
            </w:r>
          </w:p>
          <w:p w14:paraId="3DE17A90" w14:textId="77777777" w:rsidR="00312E61" w:rsidRPr="004579AF" w:rsidRDefault="00312E61" w:rsidP="009D2E70">
            <w:pPr>
              <w:tabs>
                <w:tab w:val="left" w:pos="5104"/>
                <w:tab w:val="left" w:pos="8074"/>
                <w:tab w:val="left" w:pos="8974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312E61" w:rsidRPr="004579AF" w14:paraId="1A6F1790" w14:textId="77777777" w:rsidTr="00BC271C">
        <w:trPr>
          <w:trHeight w:hRule="exact" w:val="576"/>
        </w:trPr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E116E7" w14:textId="77777777" w:rsidR="00312E61" w:rsidRPr="004579AF" w:rsidRDefault="00312E61" w:rsidP="009D2E7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NÚMERO DE TELÉFONO</w:t>
            </w:r>
          </w:p>
          <w:p w14:paraId="6A386F89" w14:textId="77777777" w:rsidR="00312E61" w:rsidRPr="004579AF" w:rsidRDefault="00312E61" w:rsidP="009D2E7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7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9018" w14:textId="77777777" w:rsidR="00D85C4D" w:rsidRPr="00D32CAC" w:rsidRDefault="00D85C4D" w:rsidP="00D85C4D">
            <w:pPr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DIRECCIÓN DE CORREO ELECTRÓNICO PARA ENVIAR LA DERIVACIÓN A SERVICIOS COMPLETA</w:t>
            </w:r>
          </w:p>
          <w:p w14:paraId="5002E745" w14:textId="0C325F88" w:rsidR="00312E61" w:rsidRPr="004579AF" w:rsidRDefault="00312E61" w:rsidP="00D85C4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9D2E70" w:rsidRPr="00BC271C" w14:paraId="7CCFC05E" w14:textId="77777777" w:rsidTr="0010580B"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AC75" w14:textId="77777777" w:rsidR="009D2E70" w:rsidRPr="00BC271C" w:rsidRDefault="009D2E70" w:rsidP="009D2E70">
            <w:pPr>
              <w:spacing w:before="120" w:after="120"/>
              <w:rPr>
                <w:sz w:val="20"/>
                <w:szCs w:val="20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¿El seguro familiar cubrirá el servicio antes solicitado?   </w:t>
            </w: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CA06C3">
              <w:rPr>
                <w:sz w:val="20"/>
                <w:szCs w:val="20"/>
                <w:lang w:val="es-US"/>
              </w:rPr>
            </w:r>
            <w:r w:rsidR="00CA06C3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  <w:szCs w:val="20"/>
                <w:lang w:val="es-US"/>
              </w:rPr>
              <w:t xml:space="preserve">  Sí</w:t>
            </w:r>
            <w:r>
              <w:rPr>
                <w:sz w:val="20"/>
                <w:szCs w:val="20"/>
                <w:lang w:val="es-US"/>
              </w:rPr>
              <w:tab/>
            </w: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CA06C3">
              <w:rPr>
                <w:sz w:val="20"/>
                <w:szCs w:val="20"/>
                <w:lang w:val="es-US"/>
              </w:rPr>
            </w:r>
            <w:r w:rsidR="00CA06C3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  No</w:t>
            </w:r>
          </w:p>
        </w:tc>
      </w:tr>
      <w:tr w:rsidR="00165F6B" w:rsidRPr="004579AF" w14:paraId="6AEA9FA6" w14:textId="77777777" w:rsidTr="00076D3A"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BA0E" w14:textId="77777777" w:rsidR="00165F6B" w:rsidRPr="00D32CAC" w:rsidRDefault="00165F6B" w:rsidP="00165F6B">
            <w:pPr>
              <w:tabs>
                <w:tab w:val="left" w:pos="4050"/>
              </w:tabs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FIRMA DEL PADRE/MADRE ADOPTIVO(A)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FECHA</w:t>
            </w:r>
          </w:p>
          <w:p w14:paraId="3434F802" w14:textId="18113135" w:rsidR="00165F6B" w:rsidRPr="004579AF" w:rsidRDefault="00BF00FF" w:rsidP="00907F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  <w:t xml:space="preserve">                                                       </w:t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459D" w14:textId="77777777" w:rsidR="00165F6B" w:rsidRPr="00D32CAC" w:rsidRDefault="00165F6B" w:rsidP="00165F6B">
            <w:pPr>
              <w:tabs>
                <w:tab w:val="left" w:pos="4050"/>
              </w:tabs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FIRMA DEL PADRE/MADRE ADOPTIVO(A)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FECHA</w:t>
            </w:r>
          </w:p>
          <w:p w14:paraId="6B34FD69" w14:textId="66996E6E" w:rsidR="00165F6B" w:rsidRPr="004579AF" w:rsidRDefault="00BF00FF" w:rsidP="00BF00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  <w:t xml:space="preserve">                                                       </w:t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9D2E70" w:rsidRPr="00D32CAC" w14:paraId="48E8E745" w14:textId="77777777" w:rsidTr="00D85C4D">
        <w:trPr>
          <w:trHeight w:hRule="exact" w:val="288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2154AFCC" w14:textId="6D6C2273" w:rsidR="009D2E70" w:rsidRPr="00D32CAC" w:rsidRDefault="009D2E70" w:rsidP="009D2E70">
            <w:pPr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Sección II:  Debe ser llenada por el consultor del Programa de Apoyo a la Adopción</w:t>
            </w:r>
          </w:p>
        </w:tc>
      </w:tr>
      <w:tr w:rsidR="009D2E70" w:rsidRPr="004579AF" w14:paraId="56765F7B" w14:textId="77777777" w:rsidTr="0010580B">
        <w:trPr>
          <w:trHeight w:val="971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2AD1" w14:textId="77777777" w:rsidR="009D2E70" w:rsidRPr="00D32CAC" w:rsidRDefault="009D2E70" w:rsidP="009D2E70">
            <w:pPr>
              <w:spacing w:before="60" w:after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El menor está en:</w:t>
            </w:r>
          </w:p>
          <w:p w14:paraId="70606B37" w14:textId="77777777" w:rsidR="009D2E70" w:rsidRPr="00D32CAC" w:rsidRDefault="009D2E70" w:rsidP="009D2E70">
            <w:pPr>
              <w:spacing w:before="60" w:after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Programa de apoyo a la adopción</w:t>
            </w:r>
          </w:p>
          <w:p w14:paraId="3DFE0E46" w14:textId="6BD18872" w:rsidR="009D2E70" w:rsidRPr="00FB27DA" w:rsidRDefault="009D2E70" w:rsidP="009D2E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CA06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Derivación a servicios concluida</w:t>
            </w:r>
          </w:p>
        </w:tc>
      </w:tr>
      <w:tr w:rsidR="009D2E70" w:rsidRPr="004579AF" w14:paraId="78E0A0A3" w14:textId="77777777" w:rsidTr="00907FBE">
        <w:trPr>
          <w:trHeight w:hRule="exact" w:val="860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D989" w14:textId="77777777" w:rsidR="009D2E70" w:rsidRPr="004579AF" w:rsidRDefault="009D2E70" w:rsidP="009D2E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COMENTARIOS</w:t>
            </w:r>
          </w:p>
          <w:p w14:paraId="445B2D2B" w14:textId="77777777" w:rsidR="009D2E70" w:rsidRPr="004579AF" w:rsidRDefault="009D2E70" w:rsidP="009D2E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es-US"/>
              </w:rPr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D2E70" w:rsidRPr="004579AF" w14:paraId="133BDA39" w14:textId="77777777" w:rsidTr="002D73F3">
        <w:trPr>
          <w:trHeight w:hRule="exact" w:val="617"/>
        </w:trPr>
        <w:tc>
          <w:tcPr>
            <w:tcW w:w="7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7B22" w14:textId="68729168" w:rsidR="009D2E70" w:rsidRPr="00D32CAC" w:rsidRDefault="00D85C4D" w:rsidP="002D73F3">
            <w:pPr>
              <w:tabs>
                <w:tab w:val="left" w:pos="5910"/>
              </w:tabs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FIRMA DEL CONSULTOR DE APOYO A LA ADOPCIÓN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FECHA</w:t>
            </w:r>
          </w:p>
          <w:p w14:paraId="21A3B32D" w14:textId="5DB40225" w:rsidR="009D2E70" w:rsidRPr="004579AF" w:rsidRDefault="003A546F" w:rsidP="002D73F3">
            <w:pPr>
              <w:tabs>
                <w:tab w:val="left" w:pos="5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8770" w14:textId="5A8D605C" w:rsidR="009D2E70" w:rsidRPr="00D32CAC" w:rsidRDefault="009D2E70" w:rsidP="009D2E70">
            <w:pPr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FECHA DE LA DERIVACIÓN AL SERVICIO</w:t>
            </w:r>
          </w:p>
          <w:p w14:paraId="27E18F1C" w14:textId="77777777" w:rsidR="009D2E70" w:rsidRPr="004579AF" w:rsidRDefault="009D2E70" w:rsidP="009D2E7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</w:tbl>
    <w:p w14:paraId="7A2F8742" w14:textId="16047690" w:rsidR="00D85C4D" w:rsidRPr="00D32CAC" w:rsidRDefault="0084600D" w:rsidP="00FB27DA">
      <w:pPr>
        <w:spacing w:before="60"/>
        <w:jc w:val="center"/>
        <w:rPr>
          <w:rFonts w:ascii="Arial" w:hAnsi="Arial" w:cs="Arial"/>
          <w:b/>
          <w:caps/>
          <w:sz w:val="16"/>
          <w:szCs w:val="16"/>
          <w:lang w:val="es-US"/>
        </w:rPr>
      </w:pPr>
      <w:r w:rsidRPr="002D73F3">
        <w:rPr>
          <w:rFonts w:ascii="Arial" w:hAnsi="Arial" w:cs="Arial"/>
          <w:b/>
          <w:bCs/>
          <w:caps/>
          <w:spacing w:val="-4"/>
          <w:sz w:val="16"/>
          <w:szCs w:val="16"/>
          <w:lang w:val="es-US"/>
        </w:rPr>
        <w:t>Dirija todas las copas del formulario contestado al Programa de Apoyo a la Adopción (ASP, por sus siglas en inglés).</w:t>
      </w:r>
      <w:r>
        <w:rPr>
          <w:rFonts w:ascii="Arial" w:hAnsi="Arial" w:cs="Arial"/>
          <w:caps/>
          <w:sz w:val="16"/>
          <w:szCs w:val="16"/>
          <w:lang w:val="es-US"/>
        </w:rPr>
        <w:br/>
      </w:r>
      <w:r>
        <w:rPr>
          <w:rFonts w:ascii="Arial" w:hAnsi="Arial" w:cs="Arial"/>
          <w:b/>
          <w:bCs/>
          <w:caps/>
          <w:sz w:val="16"/>
          <w:szCs w:val="16"/>
          <w:lang w:val="es-US"/>
        </w:rPr>
        <w:t>El ASP devolverá una copia a la familia adoptiva y al proveedor.</w:t>
      </w:r>
    </w:p>
    <w:p w14:paraId="7B614A31" w14:textId="7755FA1F" w:rsidR="00864416" w:rsidRPr="00D32CAC" w:rsidRDefault="00864416" w:rsidP="00D85C4D">
      <w:pPr>
        <w:pStyle w:val="Default"/>
        <w:jc w:val="center"/>
        <w:rPr>
          <w:b/>
          <w:caps/>
          <w:sz w:val="16"/>
          <w:szCs w:val="16"/>
          <w:lang w:val="es-US"/>
        </w:rPr>
      </w:pPr>
    </w:p>
    <w:p w14:paraId="04DAFE97" w14:textId="77777777" w:rsidR="00864416" w:rsidRPr="00D32CAC" w:rsidRDefault="00864416" w:rsidP="00864416">
      <w:pPr>
        <w:rPr>
          <w:lang w:val="es-US"/>
        </w:rPr>
      </w:pPr>
    </w:p>
    <w:p w14:paraId="347CC4F3" w14:textId="77777777" w:rsidR="00864416" w:rsidRPr="00D32CAC" w:rsidRDefault="00864416" w:rsidP="00864416">
      <w:pPr>
        <w:rPr>
          <w:lang w:val="es-US"/>
        </w:rPr>
      </w:pPr>
    </w:p>
    <w:p w14:paraId="58A8005D" w14:textId="77777777" w:rsidR="00864416" w:rsidRPr="00D32CAC" w:rsidRDefault="00864416" w:rsidP="00864416">
      <w:pPr>
        <w:rPr>
          <w:lang w:val="es-US"/>
        </w:rPr>
      </w:pPr>
    </w:p>
    <w:p w14:paraId="15F35EE1" w14:textId="77777777" w:rsidR="00864416" w:rsidRPr="00D32CAC" w:rsidRDefault="00864416" w:rsidP="00864416">
      <w:pPr>
        <w:rPr>
          <w:lang w:val="es-US"/>
        </w:rPr>
      </w:pPr>
    </w:p>
    <w:p w14:paraId="6C5119FE" w14:textId="77777777" w:rsidR="00864416" w:rsidRPr="00D32CAC" w:rsidRDefault="00864416" w:rsidP="00864416">
      <w:pPr>
        <w:rPr>
          <w:lang w:val="es-US"/>
        </w:rPr>
      </w:pPr>
    </w:p>
    <w:p w14:paraId="1E930018" w14:textId="77777777" w:rsidR="00864416" w:rsidRPr="00D32CAC" w:rsidRDefault="00864416" w:rsidP="00864416">
      <w:pPr>
        <w:rPr>
          <w:lang w:val="es-US"/>
        </w:rPr>
      </w:pPr>
    </w:p>
    <w:p w14:paraId="64EF1D9C" w14:textId="77777777" w:rsidR="00864416" w:rsidRPr="00D32CAC" w:rsidRDefault="00864416" w:rsidP="00864416">
      <w:pPr>
        <w:rPr>
          <w:lang w:val="es-US"/>
        </w:rPr>
      </w:pPr>
    </w:p>
    <w:p w14:paraId="44093EE2" w14:textId="77777777" w:rsidR="00864416" w:rsidRPr="00D32CAC" w:rsidRDefault="00864416" w:rsidP="00864416">
      <w:pPr>
        <w:rPr>
          <w:lang w:val="es-US"/>
        </w:rPr>
      </w:pPr>
    </w:p>
    <w:p w14:paraId="67AEF700" w14:textId="77777777" w:rsidR="00864416" w:rsidRPr="00D32CAC" w:rsidRDefault="00864416" w:rsidP="00864416">
      <w:pPr>
        <w:rPr>
          <w:lang w:val="es-US"/>
        </w:rPr>
      </w:pPr>
    </w:p>
    <w:p w14:paraId="386963E9" w14:textId="3E46AA1E" w:rsidR="00864416" w:rsidRPr="00D32CAC" w:rsidRDefault="00864416" w:rsidP="00D85C4D">
      <w:pPr>
        <w:pStyle w:val="Default"/>
        <w:jc w:val="center"/>
        <w:rPr>
          <w:lang w:val="es-US"/>
        </w:rPr>
      </w:pPr>
    </w:p>
    <w:p w14:paraId="6C95DD79" w14:textId="4BE98621" w:rsidR="00864416" w:rsidRPr="00D32CAC" w:rsidRDefault="00864416" w:rsidP="00AF1703">
      <w:pPr>
        <w:pStyle w:val="Default"/>
        <w:tabs>
          <w:tab w:val="left" w:pos="3300"/>
        </w:tabs>
        <w:rPr>
          <w:lang w:val="es-US"/>
        </w:rPr>
      </w:pPr>
    </w:p>
    <w:p w14:paraId="66248E46" w14:textId="77777777" w:rsidR="00D85C4D" w:rsidRPr="00D32CAC" w:rsidRDefault="00D85C4D" w:rsidP="00D85C4D">
      <w:pPr>
        <w:pStyle w:val="Default"/>
        <w:jc w:val="center"/>
        <w:rPr>
          <w:u w:val="single"/>
          <w:lang w:val="es-US"/>
        </w:rPr>
      </w:pPr>
      <w:r>
        <w:rPr>
          <w:lang w:val="es-US"/>
        </w:rPr>
        <w:br w:type="page"/>
      </w:r>
      <w:r>
        <w:rPr>
          <w:b/>
          <w:bCs/>
          <w:u w:val="single"/>
          <w:lang w:val="es-US"/>
        </w:rPr>
        <w:lastRenderedPageBreak/>
        <w:t>Protocolo de facturación de servicios en el hogar para apoyo a la adopción</w:t>
      </w:r>
    </w:p>
    <w:p w14:paraId="5E6821A6" w14:textId="77777777" w:rsidR="00D85C4D" w:rsidRPr="00D32CAC" w:rsidRDefault="00D85C4D" w:rsidP="00D85C4D">
      <w:pPr>
        <w:pStyle w:val="Default"/>
        <w:rPr>
          <w:b/>
          <w:bCs/>
          <w:sz w:val="22"/>
          <w:szCs w:val="22"/>
          <w:lang w:val="es-US"/>
        </w:rPr>
      </w:pPr>
    </w:p>
    <w:p w14:paraId="5BDFD437" w14:textId="7C9B6E3E" w:rsidR="00D85C4D" w:rsidRPr="00D32CAC" w:rsidRDefault="00864416" w:rsidP="00D85C4D">
      <w:pPr>
        <w:jc w:val="both"/>
        <w:rPr>
          <w:rFonts w:ascii="Arial" w:hAnsi="Arial" w:cs="Arial"/>
          <w:b/>
          <w:sz w:val="22"/>
          <w:szCs w:val="22"/>
          <w:lang w:val="es-US"/>
        </w:rPr>
      </w:pPr>
      <w:r>
        <w:rPr>
          <w:rFonts w:ascii="Arial" w:hAnsi="Arial" w:cs="Arial"/>
          <w:b/>
          <w:bCs/>
          <w:sz w:val="22"/>
          <w:szCs w:val="22"/>
          <w:lang w:val="es-US"/>
        </w:rPr>
        <w:t>Servicios en el hogar</w:t>
      </w:r>
    </w:p>
    <w:p w14:paraId="6A089DE9" w14:textId="77777777" w:rsidR="00D85C4D" w:rsidRPr="00D32CAC" w:rsidRDefault="00D85C4D" w:rsidP="00D85C4D">
      <w:pPr>
        <w:jc w:val="both"/>
        <w:rPr>
          <w:rFonts w:ascii="Arial" w:hAnsi="Arial" w:cs="Arial"/>
          <w:b/>
          <w:sz w:val="22"/>
          <w:szCs w:val="22"/>
          <w:lang w:val="es-US"/>
        </w:rPr>
      </w:pPr>
    </w:p>
    <w:p w14:paraId="34DD25F0" w14:textId="1AF47505" w:rsidR="00D85C4D" w:rsidRPr="00D32CAC" w:rsidRDefault="00D85C4D" w:rsidP="00D85C4D">
      <w:pPr>
        <w:tabs>
          <w:tab w:val="left" w:pos="819"/>
          <w:tab w:val="left" w:pos="820"/>
        </w:tabs>
        <w:jc w:val="both"/>
        <w:rPr>
          <w:rFonts w:ascii="Arial" w:hAnsi="Arial" w:cs="Arial"/>
          <w:color w:val="000000"/>
          <w:sz w:val="22"/>
          <w:szCs w:val="22"/>
          <w:lang w:val="es-US"/>
        </w:rPr>
      </w:pPr>
      <w:r>
        <w:rPr>
          <w:rFonts w:ascii="Arial" w:hAnsi="Arial" w:cs="Arial"/>
          <w:color w:val="000000"/>
          <w:sz w:val="22"/>
          <w:szCs w:val="22"/>
          <w:lang w:val="es-US"/>
        </w:rPr>
        <w:t xml:space="preserve">El Programa de Apoyo a la Adopción tiene la capacidad para prestar servicios en el hogar cuando haya fondos disponibles. Para obtener acceso a servicios en el hogar por medio de Apoyo a la Adopción se sigue un proceso diferente que para obtener el servicio mediante cuidado de crianza. Los padres adoptivos pueden determinar el servicio apropiado y el proveedor contratado que mejor satisface las necesidades de su familia. Para recibir asistencia para identificar a un proveedor, comuníquese con su consultor asignado del programa de apoyo a la adopción. El consultor asignado accederá al proveedor de recursos integrados para ayudar a enviarle a su familia la información de contacto de los proveedores con contrato vigente con el DCYF que se encuentran en su región o condado.  </w:t>
      </w:r>
    </w:p>
    <w:p w14:paraId="23052781" w14:textId="77777777" w:rsidR="00D85C4D" w:rsidRPr="00D32CAC" w:rsidRDefault="00D85C4D" w:rsidP="00D85C4D">
      <w:pPr>
        <w:tabs>
          <w:tab w:val="left" w:pos="819"/>
          <w:tab w:val="left" w:pos="820"/>
        </w:tabs>
        <w:rPr>
          <w:rFonts w:ascii="Arial" w:hAnsi="Arial" w:cs="Arial"/>
          <w:color w:val="000000"/>
          <w:sz w:val="22"/>
          <w:szCs w:val="22"/>
          <w:lang w:val="es-US"/>
        </w:rPr>
      </w:pPr>
    </w:p>
    <w:p w14:paraId="17C94600" w14:textId="7274AE96" w:rsidR="00D85C4D" w:rsidRPr="00D32CAC" w:rsidRDefault="00D85C4D" w:rsidP="00D85C4D">
      <w:pPr>
        <w:rPr>
          <w:rFonts w:ascii="Arial" w:hAnsi="Arial" w:cs="Arial"/>
          <w:color w:val="000000"/>
          <w:sz w:val="22"/>
          <w:szCs w:val="22"/>
          <w:lang w:val="es-US"/>
        </w:rPr>
      </w:pPr>
      <w:r>
        <w:rPr>
          <w:rFonts w:ascii="Arial" w:hAnsi="Arial" w:cs="Arial"/>
          <w:color w:val="000000"/>
          <w:sz w:val="22"/>
          <w:szCs w:val="22"/>
          <w:lang w:val="es-US"/>
        </w:rPr>
        <w:t xml:space="preserve">Los servicios en el hogar que se ofrecen actualmente a las familias que reciben apoyo a la adopción incluyen: </w:t>
      </w:r>
    </w:p>
    <w:p w14:paraId="1F8F2214" w14:textId="77777777" w:rsidR="00D85C4D" w:rsidRPr="00D32CAC" w:rsidRDefault="00D85C4D" w:rsidP="00D85C4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142" w:hanging="142"/>
        <w:contextualSpacing/>
        <w:rPr>
          <w:lang w:val="es-US"/>
        </w:rPr>
      </w:pPr>
      <w:r>
        <w:rPr>
          <w:lang w:val="es-US"/>
        </w:rPr>
        <w:t>Triple P (Programa de Crianza Positiva): Enseña nuevas habilidades y conductas a los niños, apoya la conducta positiva en los niños, mejora las relaciones y los vínculos entre padres e hijos, enseña a lidiar con conductas difíciles o problemáticas de los hijos, enseña a llegar a acuerdos con la pareja ante los desafíos de la crianza.</w:t>
      </w:r>
    </w:p>
    <w:p w14:paraId="511B15F5" w14:textId="77777777" w:rsidR="00D85C4D" w:rsidRPr="00D32CAC" w:rsidRDefault="00D85C4D" w:rsidP="00D85C4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142" w:hanging="142"/>
        <w:contextualSpacing/>
        <w:rPr>
          <w:lang w:val="es-US"/>
        </w:rPr>
      </w:pPr>
      <w:r>
        <w:rPr>
          <w:lang w:val="es-US"/>
        </w:rPr>
        <w:t>Años Increíbles (IY): Seguir más reglas en el hogar, controlar las conductas en la escuela y en el hogar, entender los sentimientos, habilidades de solución de problemas y afrontamiento.</w:t>
      </w:r>
    </w:p>
    <w:p w14:paraId="172636CA" w14:textId="77777777" w:rsidR="00D85C4D" w:rsidRPr="00D32CAC" w:rsidRDefault="00D85C4D" w:rsidP="00D85C4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142" w:hanging="142"/>
        <w:contextualSpacing/>
        <w:rPr>
          <w:lang w:val="es-US"/>
        </w:rPr>
      </w:pPr>
      <w:r>
        <w:rPr>
          <w:lang w:val="es-US"/>
        </w:rPr>
        <w:t xml:space="preserve">Terapia de Interacción de Padres e Hijos (PCIT): Conductas problemáticas, relaciones difíciles entre padres e hijos, conductas para llamar la atención, seguir instrucciones y tomar buenas decisiones.  </w:t>
      </w:r>
    </w:p>
    <w:p w14:paraId="3010B49B" w14:textId="77777777" w:rsidR="00D85C4D" w:rsidRPr="00D32CAC" w:rsidRDefault="00D85C4D" w:rsidP="00D85C4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142" w:hanging="142"/>
        <w:contextualSpacing/>
        <w:rPr>
          <w:lang w:val="es-US"/>
        </w:rPr>
      </w:pPr>
      <w:r>
        <w:rPr>
          <w:lang w:val="es-US"/>
        </w:rPr>
        <w:t xml:space="preserve">Terapia Familiar Funcional (FFT): Intensificación de discusiones, comunicación positiva, problemas de conducta o delincuencia juvenil </w:t>
      </w:r>
    </w:p>
    <w:p w14:paraId="0BED7441" w14:textId="77777777" w:rsidR="00D85C4D" w:rsidRPr="00D32CAC" w:rsidRDefault="00D85C4D" w:rsidP="00D85C4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142" w:hanging="142"/>
        <w:contextualSpacing/>
        <w:rPr>
          <w:lang w:val="es-US"/>
        </w:rPr>
      </w:pPr>
      <w:r>
        <w:rPr>
          <w:lang w:val="es-US"/>
        </w:rPr>
        <w:t>Promoción de las Primeras Relaciones (PFR): Desarrollo de un apego duradero, sano y positivo con su bebé o niño pequeño; entender las conductas difíciles de su hijo(a), y examinar los sentimientos y necesidades detrás de esas conductas; entender cómo apoyar la salud social y emocional de su bebé o niño pequeño.</w:t>
      </w:r>
    </w:p>
    <w:p w14:paraId="2F91A234" w14:textId="77777777" w:rsidR="00D85C4D" w:rsidRPr="00D32CAC" w:rsidRDefault="00D85C4D" w:rsidP="00D85C4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142" w:hanging="142"/>
        <w:contextualSpacing/>
        <w:rPr>
          <w:lang w:val="es-US"/>
        </w:rPr>
      </w:pPr>
      <w:r>
        <w:rPr>
          <w:lang w:val="es-US"/>
        </w:rPr>
        <w:t xml:space="preserve">Servicios de Preservación Familiar (FPS) Intervención intensiva que enseña nuevas habilidades para mejorar la comunicación, resolver problemas, controlar conductas. </w:t>
      </w:r>
    </w:p>
    <w:p w14:paraId="01086E66" w14:textId="26FC6FE6" w:rsidR="00D85C4D" w:rsidRPr="00D32CAC" w:rsidRDefault="00D85C4D" w:rsidP="00D85C4D">
      <w:pPr>
        <w:jc w:val="both"/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 xml:space="preserve">Tras identificar el servicio y proveedor apropiados, el formulario debe ser llenado por la familia y el proveedor. Después debe enviar el formulario al consultor asignado del programa de apoyo a la adopción para su aprobación. Después de su aprobación, el consultor del programa de apoyo a la adopción elaborará y enviará la derivación a servicios a la familia y al proveedor. (Para los servicios en el hogar solicitados en las regiones 1 y 2, también deberá incluirse la Red de Apoyo Familiar/FIN en el correo electrónico a: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lang w:val="es-US"/>
          </w:rPr>
          <w:t>referrals@familyimpactnetwork.org</w:t>
        </w:r>
      </w:hyperlink>
      <w:r>
        <w:rPr>
          <w:rFonts w:ascii="Arial" w:hAnsi="Arial" w:cs="Arial"/>
          <w:sz w:val="22"/>
          <w:szCs w:val="22"/>
          <w:lang w:val="es-US"/>
        </w:rPr>
        <w:t xml:space="preserve"> con una línea de asunto que incluya: "Adoption Support" (Apoyo a la adopción)</w:t>
      </w:r>
      <w:r w:rsidR="00BC691D">
        <w:rPr>
          <w:rFonts w:ascii="Arial" w:hAnsi="Arial" w:cs="Arial"/>
          <w:sz w:val="22"/>
          <w:szCs w:val="22"/>
          <w:lang w:val="es-US"/>
        </w:rPr>
        <w:t>)</w:t>
      </w:r>
    </w:p>
    <w:p w14:paraId="3B7FF9CD" w14:textId="77777777" w:rsidR="00D85C4D" w:rsidRPr="00D32CAC" w:rsidRDefault="00D85C4D" w:rsidP="00D85C4D">
      <w:pPr>
        <w:pStyle w:val="Default"/>
        <w:rPr>
          <w:sz w:val="22"/>
          <w:szCs w:val="22"/>
          <w:lang w:val="es-US"/>
        </w:rPr>
      </w:pPr>
    </w:p>
    <w:p w14:paraId="379EF089" w14:textId="77777777" w:rsidR="00D85C4D" w:rsidRPr="00D32CAC" w:rsidRDefault="00D85C4D" w:rsidP="00D85C4D">
      <w:pPr>
        <w:pStyle w:val="Default"/>
        <w:rPr>
          <w:sz w:val="22"/>
          <w:szCs w:val="22"/>
          <w:lang w:val="es-US"/>
        </w:rPr>
      </w:pPr>
      <w:r>
        <w:rPr>
          <w:b/>
          <w:bCs/>
          <w:sz w:val="22"/>
          <w:szCs w:val="22"/>
          <w:lang w:val="es-US"/>
        </w:rPr>
        <w:t xml:space="preserve">Facturación </w:t>
      </w:r>
    </w:p>
    <w:p w14:paraId="677E8C83" w14:textId="494EB252" w:rsidR="00D85C4D" w:rsidRPr="00D32CAC" w:rsidRDefault="00D85C4D" w:rsidP="00D85C4D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 xml:space="preserve">Los proveedores de las regiones 3, 4, 5 y 6 enviarán todas sus facturas por servicios en el hogar para apoyo a la adopción por </w:t>
      </w:r>
      <w:r>
        <w:rPr>
          <w:rFonts w:ascii="Arial" w:hAnsi="Arial" w:cs="Arial"/>
          <w:b/>
          <w:bCs/>
          <w:sz w:val="22"/>
          <w:szCs w:val="22"/>
          <w:lang w:val="es-US"/>
        </w:rPr>
        <w:t>CORREO ELECTRÓNICO</w:t>
      </w:r>
      <w:r>
        <w:rPr>
          <w:rFonts w:ascii="Arial" w:hAnsi="Arial" w:cs="Arial"/>
          <w:sz w:val="22"/>
          <w:szCs w:val="22"/>
          <w:lang w:val="es-US"/>
        </w:rPr>
        <w:t xml:space="preserve"> a: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  <w:lang w:val="es-US"/>
          </w:rPr>
          <w:t>ASProfessionalsvcs@dcyf.wa.gov</w:t>
        </w:r>
      </w:hyperlink>
      <w:r>
        <w:rPr>
          <w:rFonts w:ascii="Arial" w:hAnsi="Arial" w:cs="Arial"/>
          <w:sz w:val="22"/>
          <w:szCs w:val="22"/>
          <w:lang w:val="es-US"/>
        </w:rPr>
        <w:t xml:space="preserve"> </w:t>
      </w:r>
    </w:p>
    <w:p w14:paraId="5399B012" w14:textId="77777777" w:rsidR="00D85C4D" w:rsidRPr="00D32CAC" w:rsidRDefault="00D85C4D" w:rsidP="00D85C4D">
      <w:pPr>
        <w:rPr>
          <w:rFonts w:ascii="Arial" w:hAnsi="Arial" w:cs="Arial"/>
          <w:sz w:val="22"/>
          <w:szCs w:val="22"/>
          <w:lang w:val="es-US"/>
        </w:rPr>
      </w:pPr>
    </w:p>
    <w:p w14:paraId="7CE16822" w14:textId="600D4E93" w:rsidR="00D85C4D" w:rsidRPr="00D32CAC" w:rsidRDefault="00D85C4D" w:rsidP="00D85C4D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 xml:space="preserve">Los proveedores de las regiones 1 y 2 enviarán todas sus facturas por servicios en el hogar para apoyo a la adopción por </w:t>
      </w:r>
      <w:r>
        <w:rPr>
          <w:rFonts w:ascii="Arial" w:hAnsi="Arial" w:cs="Arial"/>
          <w:b/>
          <w:bCs/>
          <w:sz w:val="22"/>
          <w:szCs w:val="22"/>
          <w:lang w:val="es-US"/>
        </w:rPr>
        <w:t>CORREO ELECTRÓNICO</w:t>
      </w:r>
      <w:r>
        <w:rPr>
          <w:rFonts w:ascii="Arial" w:hAnsi="Arial" w:cs="Arial"/>
          <w:sz w:val="22"/>
          <w:szCs w:val="22"/>
          <w:lang w:val="es-US"/>
        </w:rPr>
        <w:t xml:space="preserve"> a: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  <w:lang w:val="es-US"/>
          </w:rPr>
          <w:t>billing@familyimpactnetwork.org</w:t>
        </w:r>
      </w:hyperlink>
      <w:r>
        <w:rPr>
          <w:rFonts w:ascii="Arial" w:hAnsi="Arial" w:cs="Arial"/>
          <w:sz w:val="22"/>
          <w:szCs w:val="22"/>
          <w:lang w:val="es-US"/>
        </w:rPr>
        <w:t xml:space="preserve"> (Asegúrese de que la línea de asunto incluya: "Adoption Support" (Apoyo a la adopción)</w:t>
      </w:r>
      <w:r w:rsidR="00BC691D">
        <w:rPr>
          <w:rFonts w:ascii="Arial" w:hAnsi="Arial" w:cs="Arial"/>
          <w:sz w:val="22"/>
          <w:szCs w:val="22"/>
          <w:lang w:val="es-US"/>
        </w:rPr>
        <w:t>)</w:t>
      </w:r>
    </w:p>
    <w:p w14:paraId="2916078F" w14:textId="77777777" w:rsidR="00D85C4D" w:rsidRPr="00D32CAC" w:rsidRDefault="00D85C4D" w:rsidP="00D85C4D">
      <w:pPr>
        <w:rPr>
          <w:rFonts w:ascii="Arial" w:hAnsi="Arial" w:cs="Arial"/>
          <w:sz w:val="22"/>
          <w:szCs w:val="22"/>
          <w:lang w:val="es-US"/>
        </w:rPr>
      </w:pPr>
    </w:p>
    <w:p w14:paraId="6E64EBCA" w14:textId="77777777" w:rsidR="00D85C4D" w:rsidRPr="00D32CAC" w:rsidRDefault="00D85C4D" w:rsidP="00D85C4D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Si se ha facturado al seguro privado del menor, indique en el formulario de facturación la cantidad que reembolsó la compañía y ajunte una copia del documento de explicación de beneficios. El Programa de Apoyo a la Adopción pagará la diferencia hasta las tarifas máximas permisibles de apoyo a la adopción. El DCYF pagará todas las facturas a más tardar 30 días después de recibirlas. Las facturas recibidas más de 90 días después del servicio podrían no ser pagadas.</w:t>
      </w:r>
    </w:p>
    <w:p w14:paraId="4445233E" w14:textId="77777777" w:rsidR="00D85C4D" w:rsidRPr="00D32CAC" w:rsidRDefault="00D85C4D">
      <w:pPr>
        <w:rPr>
          <w:rFonts w:ascii="Arial" w:hAnsi="Arial" w:cs="Arial"/>
          <w:b/>
          <w:caps/>
          <w:sz w:val="22"/>
          <w:szCs w:val="22"/>
          <w:lang w:val="es-US"/>
        </w:rPr>
      </w:pPr>
    </w:p>
    <w:sectPr w:rsidR="00D85C4D" w:rsidRPr="00D32CAC" w:rsidSect="00312E61">
      <w:footerReference w:type="default" r:id="rId11"/>
      <w:footerReference w:type="first" r:id="rId12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0AD57" w14:textId="77777777" w:rsidR="00783AE8" w:rsidRDefault="00783AE8">
      <w:r>
        <w:separator/>
      </w:r>
    </w:p>
  </w:endnote>
  <w:endnote w:type="continuationSeparator" w:id="0">
    <w:p w14:paraId="594310D4" w14:textId="77777777" w:rsidR="00783AE8" w:rsidRDefault="0078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64D3" w14:textId="77777777" w:rsidR="00BC691D" w:rsidRPr="00BC691D" w:rsidRDefault="00BC691D" w:rsidP="00BC691D">
    <w:pPr>
      <w:pStyle w:val="Footer"/>
      <w:tabs>
        <w:tab w:val="clear" w:pos="4320"/>
        <w:tab w:val="clear" w:pos="8640"/>
        <w:tab w:val="right" w:pos="10800"/>
      </w:tabs>
      <w:rPr>
        <w:sz w:val="14"/>
        <w:szCs w:val="14"/>
      </w:rPr>
    </w:pPr>
    <w:r w:rsidRPr="00BC691D">
      <w:rPr>
        <w:rFonts w:ascii="Arial" w:hAnsi="Arial" w:cs="Arial"/>
        <w:b/>
        <w:sz w:val="14"/>
        <w:szCs w:val="14"/>
      </w:rPr>
      <w:t>PREAUTHORIZATION FOR IN-HOME SERVICE</w:t>
    </w:r>
  </w:p>
  <w:p w14:paraId="46AB5100" w14:textId="6D11D460" w:rsidR="00312E61" w:rsidRPr="00D85C4D" w:rsidRDefault="00BC691D" w:rsidP="00BC691D">
    <w:pPr>
      <w:pStyle w:val="Footer"/>
      <w:rPr>
        <w:rFonts w:ascii="Arial" w:hAnsi="Arial" w:cs="Arial"/>
        <w:b/>
        <w:sz w:val="16"/>
        <w:szCs w:val="16"/>
      </w:rPr>
    </w:pPr>
    <w:r w:rsidRPr="00BC691D">
      <w:rPr>
        <w:rFonts w:ascii="Arial" w:hAnsi="Arial" w:cs="Arial"/>
        <w:b/>
        <w:sz w:val="14"/>
        <w:szCs w:val="14"/>
      </w:rPr>
      <w:t>DCYF 10-586 SP (07/2022) INT/EXT Spanish</w:t>
    </w:r>
    <w:r w:rsidR="00D85C4D" w:rsidRPr="00BC691D">
      <w:rPr>
        <w:rFonts w:ascii="Arial" w:hAnsi="Arial" w:cs="Arial"/>
        <w:b/>
        <w:bCs/>
        <w:sz w:val="16"/>
        <w:szCs w:val="16"/>
      </w:rPr>
      <w:tab/>
    </w:r>
    <w:r w:rsidR="00D85C4D" w:rsidRPr="00BC691D">
      <w:rPr>
        <w:rFonts w:ascii="Arial" w:hAnsi="Arial" w:cs="Arial"/>
        <w:b/>
        <w:bCs/>
        <w:sz w:val="16"/>
        <w:szCs w:val="16"/>
      </w:rPr>
      <w:tab/>
    </w:r>
    <w:proofErr w:type="spellStart"/>
    <w:r w:rsidR="00D85C4D" w:rsidRPr="00BC691D">
      <w:rPr>
        <w:rFonts w:ascii="Arial" w:hAnsi="Arial" w:cs="Arial"/>
        <w:b/>
        <w:bCs/>
        <w:sz w:val="16"/>
        <w:szCs w:val="16"/>
      </w:rPr>
      <w:t>Página</w:t>
    </w:r>
    <w:proofErr w:type="spellEnd"/>
    <w:r w:rsidR="00D85C4D" w:rsidRPr="00BC691D">
      <w:rPr>
        <w:rFonts w:ascii="Arial" w:hAnsi="Arial" w:cs="Arial"/>
        <w:b/>
        <w:bCs/>
        <w:sz w:val="16"/>
        <w:szCs w:val="16"/>
      </w:rPr>
      <w:t xml:space="preserve"> </w:t>
    </w:r>
    <w:r w:rsidR="00D85C4D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D85C4D" w:rsidRPr="00BC691D">
      <w:rPr>
        <w:rFonts w:ascii="Arial" w:hAnsi="Arial" w:cs="Arial"/>
        <w:b/>
        <w:bCs/>
        <w:sz w:val="16"/>
        <w:szCs w:val="16"/>
      </w:rPr>
      <w:instrText xml:space="preserve"> PAGE   \* MERGEFORMAT </w:instrText>
    </w:r>
    <w:r w:rsidR="00D85C4D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D85C4D" w:rsidRPr="00BC691D">
      <w:rPr>
        <w:rFonts w:ascii="Arial" w:hAnsi="Arial" w:cs="Arial"/>
        <w:b/>
        <w:bCs/>
        <w:noProof/>
        <w:sz w:val="16"/>
        <w:szCs w:val="16"/>
      </w:rPr>
      <w:t>1</w:t>
    </w:r>
    <w:r w:rsidR="00D85C4D">
      <w:rPr>
        <w:rFonts w:ascii="Arial" w:hAnsi="Arial" w:cs="Arial"/>
        <w:b/>
        <w:bCs/>
        <w:noProof/>
        <w:sz w:val="16"/>
        <w:szCs w:val="16"/>
        <w:lang w:val="es-US"/>
      </w:rPr>
      <w:fldChar w:fldCharType="end"/>
    </w:r>
    <w:r w:rsidR="00D85C4D" w:rsidRPr="00BC691D">
      <w:rPr>
        <w:rFonts w:ascii="Arial" w:hAnsi="Arial" w:cs="Arial"/>
        <w:b/>
        <w:bCs/>
        <w:noProof/>
        <w:sz w:val="16"/>
        <w:szCs w:val="16"/>
      </w:rPr>
      <w:t xml:space="preserve"> de </w:t>
    </w:r>
    <w:r w:rsidR="00D85C4D">
      <w:rPr>
        <w:rFonts w:ascii="Arial" w:hAnsi="Arial" w:cs="Arial"/>
        <w:b/>
        <w:bCs/>
        <w:noProof/>
        <w:sz w:val="16"/>
        <w:szCs w:val="16"/>
        <w:lang w:val="es-US"/>
      </w:rPr>
      <w:fldChar w:fldCharType="begin"/>
    </w:r>
    <w:r w:rsidR="00D85C4D" w:rsidRPr="00BC691D">
      <w:rPr>
        <w:rFonts w:ascii="Arial" w:hAnsi="Arial" w:cs="Arial"/>
        <w:b/>
        <w:bCs/>
        <w:noProof/>
        <w:sz w:val="16"/>
        <w:szCs w:val="16"/>
      </w:rPr>
      <w:instrText xml:space="preserve"> NUMPAGES  \* Arabic  \* MERGEFORMAT </w:instrText>
    </w:r>
    <w:r w:rsidR="00D85C4D">
      <w:rPr>
        <w:rFonts w:ascii="Arial" w:hAnsi="Arial" w:cs="Arial"/>
        <w:b/>
        <w:bCs/>
        <w:noProof/>
        <w:sz w:val="16"/>
        <w:szCs w:val="16"/>
        <w:lang w:val="es-US"/>
      </w:rPr>
      <w:fldChar w:fldCharType="separate"/>
    </w:r>
    <w:r w:rsidR="00D85C4D" w:rsidRPr="00BC691D">
      <w:rPr>
        <w:rFonts w:ascii="Arial" w:hAnsi="Arial" w:cs="Arial"/>
        <w:b/>
        <w:bCs/>
        <w:noProof/>
        <w:sz w:val="16"/>
        <w:szCs w:val="16"/>
      </w:rPr>
      <w:t>2</w:t>
    </w:r>
    <w:r w:rsidR="00D85C4D">
      <w:rPr>
        <w:rFonts w:ascii="Arial" w:hAnsi="Arial" w:cs="Arial"/>
        <w:noProof/>
        <w:sz w:val="16"/>
        <w:szCs w:val="16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1E0F" w14:textId="77777777" w:rsidR="00F139F7" w:rsidRPr="00F139F7" w:rsidRDefault="00F139F7" w:rsidP="00F139F7">
    <w:pPr>
      <w:pStyle w:val="Footer"/>
      <w:tabs>
        <w:tab w:val="clear" w:pos="4320"/>
        <w:tab w:val="clear" w:pos="8640"/>
        <w:tab w:val="right" w:pos="10800"/>
      </w:tabs>
      <w:rPr>
        <w:sz w:val="14"/>
        <w:szCs w:val="14"/>
      </w:rPr>
    </w:pPr>
    <w:r w:rsidRPr="00F139F7">
      <w:rPr>
        <w:rFonts w:ascii="Arial" w:hAnsi="Arial" w:cs="Arial"/>
        <w:b/>
        <w:sz w:val="14"/>
        <w:szCs w:val="14"/>
      </w:rPr>
      <w:t>PREAUTHORIZATION FOR IN-HOME SERVICE</w:t>
    </w:r>
  </w:p>
  <w:p w14:paraId="740A6FA3" w14:textId="62DE64D6" w:rsidR="00945B6F" w:rsidRPr="00B1559E" w:rsidRDefault="00F139F7" w:rsidP="00F139F7">
    <w:pPr>
      <w:pStyle w:val="Footer"/>
      <w:rPr>
        <w:rFonts w:ascii="Arial" w:hAnsi="Arial" w:cs="Arial"/>
        <w:b/>
        <w:sz w:val="16"/>
        <w:szCs w:val="16"/>
      </w:rPr>
    </w:pPr>
    <w:r w:rsidRPr="00F139F7">
      <w:rPr>
        <w:rFonts w:ascii="Arial" w:hAnsi="Arial" w:cs="Arial"/>
        <w:b/>
        <w:sz w:val="14"/>
        <w:szCs w:val="14"/>
      </w:rPr>
      <w:t>DCYF 10-586 SP (07/2022) INT/EXT Spanish</w:t>
    </w:r>
    <w:r w:rsidR="00A57B45" w:rsidRPr="00F139F7">
      <w:rPr>
        <w:rFonts w:ascii="Arial" w:hAnsi="Arial" w:cs="Arial"/>
        <w:b/>
        <w:bCs/>
        <w:sz w:val="16"/>
        <w:szCs w:val="16"/>
      </w:rPr>
      <w:tab/>
    </w:r>
    <w:r w:rsidR="00A57B45" w:rsidRPr="00F139F7">
      <w:rPr>
        <w:rFonts w:ascii="Arial" w:hAnsi="Arial" w:cs="Arial"/>
        <w:b/>
        <w:bCs/>
        <w:sz w:val="16"/>
        <w:szCs w:val="16"/>
      </w:rPr>
      <w:tab/>
    </w:r>
    <w:r w:rsidR="00A57B45" w:rsidRPr="00F139F7">
      <w:rPr>
        <w:rFonts w:ascii="Arial" w:hAnsi="Arial" w:cs="Arial"/>
        <w:b/>
        <w:bCs/>
        <w:sz w:val="16"/>
        <w:szCs w:val="16"/>
      </w:rPr>
      <w:tab/>
    </w:r>
    <w:proofErr w:type="spellStart"/>
    <w:r w:rsidR="00A57B45" w:rsidRPr="00F139F7">
      <w:rPr>
        <w:rFonts w:ascii="Arial" w:hAnsi="Arial" w:cs="Arial"/>
        <w:b/>
        <w:bCs/>
        <w:sz w:val="16"/>
        <w:szCs w:val="16"/>
      </w:rPr>
      <w:t>Página</w:t>
    </w:r>
    <w:proofErr w:type="spellEnd"/>
    <w:r w:rsidR="00A57B45" w:rsidRPr="00F139F7">
      <w:rPr>
        <w:rFonts w:ascii="Arial" w:hAnsi="Arial" w:cs="Arial"/>
        <w:b/>
        <w:bCs/>
        <w:sz w:val="16"/>
        <w:szCs w:val="16"/>
      </w:rPr>
      <w:t xml:space="preserve"> </w:t>
    </w:r>
    <w:r w:rsidR="00A57B45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A57B45" w:rsidRPr="00F139F7">
      <w:rPr>
        <w:rFonts w:ascii="Arial" w:hAnsi="Arial" w:cs="Arial"/>
        <w:b/>
        <w:bCs/>
        <w:sz w:val="16"/>
        <w:szCs w:val="16"/>
      </w:rPr>
      <w:instrText xml:space="preserve"> PAGE   \* MERGEFORMAT </w:instrText>
    </w:r>
    <w:r w:rsidR="00A57B45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A57B45" w:rsidRPr="00F139F7">
      <w:rPr>
        <w:rFonts w:ascii="Arial" w:hAnsi="Arial" w:cs="Arial"/>
        <w:b/>
        <w:bCs/>
        <w:noProof/>
        <w:sz w:val="16"/>
        <w:szCs w:val="16"/>
      </w:rPr>
      <w:t>1</w:t>
    </w:r>
    <w:r w:rsidR="00A57B45">
      <w:rPr>
        <w:rFonts w:ascii="Arial" w:hAnsi="Arial" w:cs="Arial"/>
        <w:b/>
        <w:bCs/>
        <w:noProof/>
        <w:sz w:val="16"/>
        <w:szCs w:val="16"/>
        <w:lang w:val="es-US"/>
      </w:rPr>
      <w:fldChar w:fldCharType="end"/>
    </w:r>
    <w:r w:rsidR="00A57B45" w:rsidRPr="00F139F7">
      <w:rPr>
        <w:rFonts w:ascii="Arial" w:hAnsi="Arial" w:cs="Arial"/>
        <w:b/>
        <w:bCs/>
        <w:noProof/>
        <w:sz w:val="16"/>
        <w:szCs w:val="16"/>
      </w:rPr>
      <w:t xml:space="preserve"> de </w:t>
    </w:r>
    <w:r w:rsidR="00A57B45">
      <w:rPr>
        <w:rFonts w:ascii="Arial" w:hAnsi="Arial" w:cs="Arial"/>
        <w:b/>
        <w:bCs/>
        <w:noProof/>
        <w:sz w:val="16"/>
        <w:szCs w:val="16"/>
        <w:lang w:val="es-US"/>
      </w:rPr>
      <w:fldChar w:fldCharType="begin"/>
    </w:r>
    <w:r w:rsidR="00A57B45" w:rsidRPr="00F139F7">
      <w:rPr>
        <w:rFonts w:ascii="Arial" w:hAnsi="Arial" w:cs="Arial"/>
        <w:b/>
        <w:bCs/>
        <w:noProof/>
        <w:sz w:val="16"/>
        <w:szCs w:val="16"/>
      </w:rPr>
      <w:instrText xml:space="preserve"> NUMPAGES  \* Arabic  \* MERGEFORMAT </w:instrText>
    </w:r>
    <w:r w:rsidR="00A57B45">
      <w:rPr>
        <w:rFonts w:ascii="Arial" w:hAnsi="Arial" w:cs="Arial"/>
        <w:b/>
        <w:bCs/>
        <w:noProof/>
        <w:sz w:val="16"/>
        <w:szCs w:val="16"/>
        <w:lang w:val="es-US"/>
      </w:rPr>
      <w:fldChar w:fldCharType="separate"/>
    </w:r>
    <w:r w:rsidR="00A57B45" w:rsidRPr="00F139F7">
      <w:rPr>
        <w:rFonts w:ascii="Arial" w:hAnsi="Arial" w:cs="Arial"/>
        <w:b/>
        <w:bCs/>
        <w:noProof/>
        <w:sz w:val="16"/>
        <w:szCs w:val="16"/>
      </w:rPr>
      <w:t>2</w:t>
    </w:r>
    <w:r w:rsidR="00A57B45">
      <w:rPr>
        <w:rFonts w:ascii="Arial" w:hAnsi="Arial" w:cs="Arial"/>
        <w:noProof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536C2" w14:textId="77777777" w:rsidR="00783AE8" w:rsidRDefault="00783AE8">
      <w:r>
        <w:separator/>
      </w:r>
    </w:p>
  </w:footnote>
  <w:footnote w:type="continuationSeparator" w:id="0">
    <w:p w14:paraId="24149A9C" w14:textId="77777777" w:rsidR="00783AE8" w:rsidRDefault="0078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86749"/>
    <w:multiLevelType w:val="hybridMultilevel"/>
    <w:tmpl w:val="7682D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adudv0NMrztJRlVMD5yYexwoiRtRBiprVDeW2kZRkXb80T6pl0wCcBJoQ9vu0iSmL/j2WEao3vuITXGgU+kNQ==" w:salt="iU9oZ+R9UZMmVS3UzlK52g==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86DC7"/>
    <w:rsid w:val="000C22A1"/>
    <w:rsid w:val="0010125E"/>
    <w:rsid w:val="0010580B"/>
    <w:rsid w:val="00151F45"/>
    <w:rsid w:val="00165F6B"/>
    <w:rsid w:val="0017603C"/>
    <w:rsid w:val="0019397B"/>
    <w:rsid w:val="001D1837"/>
    <w:rsid w:val="001E6B12"/>
    <w:rsid w:val="00286E34"/>
    <w:rsid w:val="002D73F3"/>
    <w:rsid w:val="00305F9E"/>
    <w:rsid w:val="00312E61"/>
    <w:rsid w:val="003230DF"/>
    <w:rsid w:val="003A546F"/>
    <w:rsid w:val="00452FFB"/>
    <w:rsid w:val="004579AF"/>
    <w:rsid w:val="0047734F"/>
    <w:rsid w:val="00496F24"/>
    <w:rsid w:val="00527697"/>
    <w:rsid w:val="00561675"/>
    <w:rsid w:val="005F4741"/>
    <w:rsid w:val="006662DF"/>
    <w:rsid w:val="00671920"/>
    <w:rsid w:val="00783AE8"/>
    <w:rsid w:val="00794298"/>
    <w:rsid w:val="007A1045"/>
    <w:rsid w:val="0084600D"/>
    <w:rsid w:val="00864416"/>
    <w:rsid w:val="008B42D3"/>
    <w:rsid w:val="00907FBE"/>
    <w:rsid w:val="00940AC3"/>
    <w:rsid w:val="00945B6F"/>
    <w:rsid w:val="00954FDD"/>
    <w:rsid w:val="009A5D00"/>
    <w:rsid w:val="009D2E70"/>
    <w:rsid w:val="00A102C2"/>
    <w:rsid w:val="00A57B45"/>
    <w:rsid w:val="00A91BB2"/>
    <w:rsid w:val="00AB0677"/>
    <w:rsid w:val="00AD58E1"/>
    <w:rsid w:val="00AF1703"/>
    <w:rsid w:val="00B1559E"/>
    <w:rsid w:val="00B431FB"/>
    <w:rsid w:val="00BC271C"/>
    <w:rsid w:val="00BC691D"/>
    <w:rsid w:val="00BF00FF"/>
    <w:rsid w:val="00C12C08"/>
    <w:rsid w:val="00C36F76"/>
    <w:rsid w:val="00CA06C3"/>
    <w:rsid w:val="00D32CAC"/>
    <w:rsid w:val="00D85C4D"/>
    <w:rsid w:val="00DF493E"/>
    <w:rsid w:val="00E1428C"/>
    <w:rsid w:val="00E26734"/>
    <w:rsid w:val="00E27FCF"/>
    <w:rsid w:val="00E3226E"/>
    <w:rsid w:val="00F139F7"/>
    <w:rsid w:val="00FB0696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494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45B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5B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1559E"/>
    <w:rPr>
      <w:sz w:val="24"/>
      <w:szCs w:val="24"/>
    </w:rPr>
  </w:style>
  <w:style w:type="paragraph" w:styleId="BalloonText">
    <w:name w:val="Balloon Text"/>
    <w:basedOn w:val="Normal"/>
    <w:link w:val="BalloonTextChar"/>
    <w:rsid w:val="00FB2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B27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0677"/>
    <w:rPr>
      <w:sz w:val="24"/>
      <w:szCs w:val="24"/>
    </w:rPr>
  </w:style>
  <w:style w:type="character" w:styleId="CommentReference">
    <w:name w:val="annotation reference"/>
    <w:basedOn w:val="DefaultParagraphFont"/>
    <w:rsid w:val="00AB06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0677"/>
  </w:style>
  <w:style w:type="paragraph" w:styleId="CommentSubject">
    <w:name w:val="annotation subject"/>
    <w:basedOn w:val="CommentText"/>
    <w:next w:val="CommentText"/>
    <w:link w:val="CommentSubjectChar"/>
    <w:rsid w:val="00AB0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0677"/>
    <w:rPr>
      <w:b/>
      <w:bCs/>
    </w:rPr>
  </w:style>
  <w:style w:type="paragraph" w:customStyle="1" w:styleId="Default">
    <w:name w:val="Default"/>
    <w:rsid w:val="00D85C4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5C4D"/>
    <w:pPr>
      <w:widowControl w:val="0"/>
      <w:autoSpaceDE w:val="0"/>
      <w:autoSpaceDN w:val="0"/>
      <w:ind w:left="820" w:hanging="360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5C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familyimpactnetwork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lling@familyimpactnetwor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Professionalsvcs@dcyf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2022-10-03T22:17:00Z</dcterms:created>
  <dcterms:modified xsi:type="dcterms:W3CDTF">2022-10-03T22:17:00Z</dcterms:modified>
</cp:coreProperties>
</file>