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745"/>
      </w:tblGrid>
      <w:tr w:rsidR="006E0036" w14:paraId="5610BEC7" w14:textId="77777777" w:rsidTr="006E0036">
        <w:tc>
          <w:tcPr>
            <w:tcW w:w="4045" w:type="dxa"/>
          </w:tcPr>
          <w:p w14:paraId="40B2382D" w14:textId="77777777" w:rsidR="006E0036" w:rsidRDefault="006E0036">
            <w:r>
              <w:rPr>
                <w:noProof/>
              </w:rPr>
              <w:drawing>
                <wp:inline distT="0" distB="0" distL="0" distR="0" wp14:anchorId="5D0C9467" wp14:editId="46A62D2D">
                  <wp:extent cx="2377440" cy="6693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587" cy="68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vAlign w:val="center"/>
          </w:tcPr>
          <w:p w14:paraId="1021F00A" w14:textId="77777777" w:rsidR="006E0036" w:rsidRDefault="006E0036" w:rsidP="006E0036">
            <w:pPr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4444"/>
                <w:sz w:val="28"/>
                <w:szCs w:val="28"/>
              </w:rPr>
              <w:t xml:space="preserve">  Employ</w:t>
            </w:r>
            <w:r w:rsidRPr="006E0036">
              <w:rPr>
                <w:rFonts w:ascii="Arial" w:hAnsi="Arial" w:cs="Arial"/>
                <w:b/>
                <w:color w:val="444444"/>
                <w:sz w:val="28"/>
                <w:szCs w:val="28"/>
              </w:rPr>
              <w:t xml:space="preserve">ment Verification For </w:t>
            </w:r>
          </w:p>
          <w:p w14:paraId="0102735F" w14:textId="77777777" w:rsidR="006E0036" w:rsidRPr="006E0036" w:rsidRDefault="006E0036" w:rsidP="006E003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4444"/>
                <w:sz w:val="28"/>
                <w:szCs w:val="28"/>
              </w:rPr>
              <w:t xml:space="preserve">    </w:t>
            </w:r>
            <w:r w:rsidRPr="006E0036">
              <w:rPr>
                <w:rFonts w:ascii="Arial" w:hAnsi="Arial" w:cs="Arial"/>
                <w:b/>
                <w:color w:val="444444"/>
                <w:sz w:val="28"/>
                <w:szCs w:val="28"/>
              </w:rPr>
              <w:t>State Approved Training</w:t>
            </w:r>
          </w:p>
        </w:tc>
      </w:tr>
    </w:tbl>
    <w:p w14:paraId="5B73CC22" w14:textId="17F3383E" w:rsidR="005B7953" w:rsidRPr="00303379" w:rsidRDefault="00BE21A0">
      <w:pPr>
        <w:rPr>
          <w:rFonts w:ascii="Arial" w:hAnsi="Arial" w:cs="Arial"/>
          <w:sz w:val="20"/>
          <w:szCs w:val="20"/>
        </w:rPr>
      </w:pPr>
      <w:r w:rsidRPr="00303379">
        <w:rPr>
          <w:rFonts w:ascii="Arial" w:hAnsi="Arial" w:cs="Arial"/>
          <w:sz w:val="20"/>
          <w:szCs w:val="20"/>
        </w:rPr>
        <w:t xml:space="preserve">This form </w:t>
      </w:r>
      <w:r w:rsidR="00A37734" w:rsidRPr="00303379">
        <w:rPr>
          <w:rFonts w:ascii="Arial" w:hAnsi="Arial" w:cs="Arial"/>
          <w:sz w:val="20"/>
          <w:szCs w:val="20"/>
        </w:rPr>
        <w:t xml:space="preserve">verifies </w:t>
      </w:r>
      <w:r w:rsidRPr="00303379">
        <w:rPr>
          <w:rFonts w:ascii="Arial" w:hAnsi="Arial" w:cs="Arial"/>
          <w:sz w:val="20"/>
          <w:szCs w:val="20"/>
        </w:rPr>
        <w:t>employment status</w:t>
      </w:r>
      <w:r w:rsidR="00A37734" w:rsidRPr="00303379">
        <w:rPr>
          <w:rFonts w:ascii="Arial" w:hAnsi="Arial" w:cs="Arial"/>
          <w:sz w:val="20"/>
          <w:szCs w:val="20"/>
        </w:rPr>
        <w:t xml:space="preserve">. </w:t>
      </w:r>
      <w:r w:rsidRPr="00303379">
        <w:rPr>
          <w:rFonts w:ascii="Arial" w:hAnsi="Arial" w:cs="Arial"/>
          <w:sz w:val="20"/>
          <w:szCs w:val="20"/>
        </w:rPr>
        <w:t xml:space="preserve">You must have this form signed by a qualified representative who can attest to your affiliation with the institution. </w:t>
      </w:r>
      <w:r w:rsidR="00A37734" w:rsidRPr="00303379">
        <w:rPr>
          <w:rFonts w:ascii="Arial" w:hAnsi="Arial" w:cs="Arial"/>
          <w:sz w:val="20"/>
          <w:szCs w:val="20"/>
        </w:rPr>
        <w:t xml:space="preserve">Send </w:t>
      </w:r>
      <w:r w:rsidRPr="00303379">
        <w:rPr>
          <w:rFonts w:ascii="Arial" w:hAnsi="Arial" w:cs="Arial"/>
          <w:sz w:val="20"/>
          <w:szCs w:val="20"/>
        </w:rPr>
        <w:t xml:space="preserve">completed form to the Professional Development Team at </w:t>
      </w:r>
      <w:hyperlink r:id="rId9" w:history="1">
        <w:r w:rsidRPr="00303379">
          <w:rPr>
            <w:rStyle w:val="Hyperlink"/>
            <w:rFonts w:ascii="Arial" w:hAnsi="Arial" w:cs="Arial"/>
            <w:color w:val="2E74B5" w:themeColor="accent1" w:themeShade="BF"/>
            <w:sz w:val="20"/>
            <w:szCs w:val="20"/>
          </w:rPr>
          <w:t>training@dcyf.wa.gov</w:t>
        </w:r>
      </w:hyperlink>
      <w:r w:rsidRPr="00303379">
        <w:rPr>
          <w:rFonts w:ascii="Arial" w:hAnsi="Arial" w:cs="Arial"/>
          <w:color w:val="2E74B5" w:themeColor="accent1" w:themeShade="BF"/>
          <w:sz w:val="20"/>
          <w:szCs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1064"/>
        <w:gridCol w:w="671"/>
        <w:gridCol w:w="2538"/>
        <w:gridCol w:w="313"/>
        <w:gridCol w:w="2903"/>
      </w:tblGrid>
      <w:tr w:rsidR="006E0036" w:rsidRPr="00303379" w14:paraId="1AB5D7D8" w14:textId="77777777" w:rsidTr="007B0B2C">
        <w:trPr>
          <w:trHeight w:hRule="exact" w:val="32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6B129E" w14:textId="77777777" w:rsidR="006E0036" w:rsidRPr="00303379" w:rsidRDefault="006E0036" w:rsidP="007B0B2C">
            <w:pPr>
              <w:pStyle w:val="TableParagraph"/>
              <w:spacing w:before="40" w:after="40"/>
              <w:ind w:right="3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3033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 1: APPLICANT</w:t>
            </w:r>
            <w:r w:rsidRPr="00303379">
              <w:rPr>
                <w:rFonts w:ascii="Arial" w:hAnsi="Arial" w:cs="Arial"/>
                <w:b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INFORMATION</w:t>
            </w:r>
          </w:p>
        </w:tc>
      </w:tr>
      <w:tr w:rsidR="006E0036" w:rsidRPr="00303379" w14:paraId="58C37FD9" w14:textId="77777777" w:rsidTr="007B0B2C">
        <w:trPr>
          <w:trHeight w:hRule="exact" w:val="370"/>
        </w:trPr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45E5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Last</w:t>
            </w:r>
            <w:r w:rsidRPr="00303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>N</w:t>
            </w:r>
            <w:r w:rsidRPr="00303379">
              <w:rPr>
                <w:rFonts w:ascii="Arial" w:hAnsi="Arial" w:cs="Arial"/>
                <w:sz w:val="20"/>
                <w:szCs w:val="20"/>
              </w:rPr>
              <w:t>ame: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4685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First</w:t>
            </w:r>
            <w:r w:rsidRPr="00303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Name: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3E79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STARS</w:t>
            </w:r>
            <w:r w:rsidRPr="00303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ID: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E0036" w:rsidRPr="00303379" w14:paraId="04C9FF51" w14:textId="77777777" w:rsidTr="007B0B2C">
        <w:trPr>
          <w:trHeight w:hRule="exact" w:val="370"/>
        </w:trPr>
        <w:tc>
          <w:tcPr>
            <w:tcW w:w="2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8424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Phone Number</w:t>
            </w:r>
            <w:r w:rsidRPr="00303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(home):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50E3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Phone Number</w:t>
            </w:r>
            <w:r w:rsidRPr="003033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(business):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E0036" w:rsidRPr="00303379" w14:paraId="47F7E30A" w14:textId="77777777" w:rsidTr="007B0B2C">
        <w:trPr>
          <w:trHeight w:hRule="exact" w:val="3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7ACD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Email: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1E41DDB8" w14:textId="77777777" w:rsidTr="007B0B2C">
        <w:trPr>
          <w:trHeight w:hRule="exact" w:val="6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CDC4F0" w14:textId="77777777" w:rsidR="006E0036" w:rsidRPr="00303379" w:rsidRDefault="006E0036" w:rsidP="007B0B2C">
            <w:pPr>
              <w:pStyle w:val="TableParagraph"/>
              <w:spacing w:before="40" w:after="40"/>
              <w:ind w:right="1"/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</w:pPr>
            <w:r w:rsidRPr="003033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 2: EDUCATIONAL</w:t>
            </w:r>
            <w:r w:rsidRPr="00303379">
              <w:rPr>
                <w:rFonts w:ascii="Arial" w:hAnsi="Arial" w:cs="Arial"/>
                <w:b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CREDENTIALS</w:t>
            </w:r>
          </w:p>
          <w:p w14:paraId="7008D78B" w14:textId="77777777" w:rsidR="006E0036" w:rsidRPr="00303379" w:rsidRDefault="006E0036" w:rsidP="007B0B2C">
            <w:pPr>
              <w:pStyle w:val="TableParagraph"/>
              <w:spacing w:before="40" w:after="40" w:line="216" w:lineRule="exac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Applicants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must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demonstrate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award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of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at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least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a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Bachelor’s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degree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or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higher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in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any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bCs/>
                <w:color w:val="000000" w:themeColor="text1"/>
                <w:sz w:val="20"/>
                <w:szCs w:val="20"/>
              </w:rPr>
              <w:t>field.</w:t>
            </w:r>
          </w:p>
        </w:tc>
      </w:tr>
      <w:tr w:rsidR="006E0036" w:rsidRPr="00303379" w14:paraId="3BFEFB53" w14:textId="77777777" w:rsidTr="007B0B2C">
        <w:trPr>
          <w:trHeight w:hRule="exact" w:val="372"/>
        </w:trPr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6D0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Degree: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8187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Major/Area of</w:t>
            </w:r>
            <w:r w:rsidRPr="003033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Study: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43F5FE90" w14:textId="77777777" w:rsidTr="007B0B2C">
        <w:trPr>
          <w:trHeight w:hRule="exact" w:val="370"/>
        </w:trPr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6C7B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Year</w:t>
            </w:r>
            <w:r w:rsidRPr="00303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Awarded: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6F8B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Total Credits: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02E0DAC8" w14:textId="77777777" w:rsidTr="007B0B2C">
        <w:trPr>
          <w:trHeight w:hRule="exact" w:val="370"/>
        </w:trPr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3B6B3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Degree: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C972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Major/Area of</w:t>
            </w:r>
            <w:r w:rsidRPr="003033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Study: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1F9D5AED" w14:textId="77777777" w:rsidTr="007B0B2C">
        <w:trPr>
          <w:trHeight w:hRule="exact" w:val="370"/>
        </w:trPr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5DF42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Year</w:t>
            </w:r>
            <w:r w:rsidRPr="00303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Awarded: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2AE16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Total Credits: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6F35BAAA" w14:textId="77777777" w:rsidTr="007B0B2C">
        <w:trPr>
          <w:trHeight w:hRule="exact" w:val="370"/>
        </w:trPr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197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Degree: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103C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Major/Area of</w:t>
            </w:r>
            <w:r w:rsidRPr="003033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Study: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02416D5E" w14:textId="77777777" w:rsidTr="007B0B2C">
        <w:trPr>
          <w:trHeight w:hRule="exact" w:val="371"/>
        </w:trPr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909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Year</w:t>
            </w:r>
            <w:r w:rsidRPr="00303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Awarded: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315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Total</w:t>
            </w:r>
            <w:r w:rsidRPr="0030337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Credits: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50AD86E8" w14:textId="77777777" w:rsidTr="007B0B2C">
        <w:trPr>
          <w:trHeight w:hRule="exact" w:val="2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D4F72" w14:textId="77777777" w:rsidR="006E0036" w:rsidRPr="00303379" w:rsidRDefault="006E0036" w:rsidP="007B0B2C">
            <w:pPr>
              <w:pStyle w:val="TableParagraph"/>
              <w:spacing w:before="40" w:after="40" w:line="216" w:lineRule="exact"/>
              <w:ind w:left="3617" w:hanging="3617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3033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 3: INSTITUTION</w:t>
            </w:r>
            <w:r w:rsidRPr="00303379">
              <w:rPr>
                <w:rFonts w:ascii="Arial" w:hAnsi="Arial" w:cs="Arial"/>
                <w:b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INFORMATION</w:t>
            </w:r>
          </w:p>
        </w:tc>
      </w:tr>
      <w:tr w:rsidR="006E0036" w:rsidRPr="00303379" w14:paraId="7B7F6D1C" w14:textId="77777777" w:rsidTr="007B0B2C">
        <w:trPr>
          <w:trHeight w:hRule="exact" w:val="3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4F7E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Name of</w:t>
            </w:r>
            <w:r w:rsidRPr="0030337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Institution: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5C2F097B" w14:textId="77777777" w:rsidTr="007B0B2C">
        <w:trPr>
          <w:trHeight w:hRule="exact" w:val="37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D14B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Name of</w:t>
            </w:r>
            <w:r w:rsidRPr="003033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Department: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6AFAC846" w14:textId="77777777" w:rsidTr="007B0B2C">
        <w:trPr>
          <w:trHeight w:hRule="exact" w:val="3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885B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Address: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1976EFC0" w14:textId="77777777" w:rsidTr="007B0B2C">
        <w:trPr>
          <w:trHeight w:hRule="exact" w:val="370"/>
        </w:trPr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0EA1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City: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113A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State: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B6A2" w14:textId="77777777" w:rsidR="006E0036" w:rsidRPr="00303379" w:rsidRDefault="006E0036" w:rsidP="007B0B2C">
            <w:pPr>
              <w:pStyle w:val="TableParagraph"/>
              <w:spacing w:before="40" w:after="4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Zip</w:t>
            </w:r>
            <w:r w:rsidRPr="00303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Code: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5984" w14:textId="77777777" w:rsidR="006E0036" w:rsidRPr="00303379" w:rsidRDefault="006E0036" w:rsidP="007B0B2C">
            <w:pPr>
              <w:pStyle w:val="TableParagraph"/>
              <w:spacing w:before="40" w:after="40"/>
              <w:ind w:left="100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County: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B2C" w:rsidRPr="003033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036" w:rsidRPr="00303379" w14:paraId="430A4F8A" w14:textId="77777777" w:rsidTr="007B0B2C">
        <w:trPr>
          <w:trHeight w:hRule="exact" w:val="28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D86794" w14:textId="77777777" w:rsidR="006E0036" w:rsidRPr="00303379" w:rsidRDefault="006E0036" w:rsidP="007B0B2C">
            <w:pPr>
              <w:pStyle w:val="TableParagraph"/>
              <w:spacing w:before="40" w:after="40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3033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 4: AREA(S) OF</w:t>
            </w:r>
            <w:r w:rsidRPr="00303379">
              <w:rPr>
                <w:rFonts w:ascii="Arial" w:hAnsi="Arial" w:cs="Arial"/>
                <w:b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INSTRUCTION</w:t>
            </w:r>
          </w:p>
        </w:tc>
      </w:tr>
      <w:tr w:rsidR="006E0036" w:rsidRPr="00303379" w14:paraId="741DC088" w14:textId="77777777" w:rsidTr="00162D8E">
        <w:trPr>
          <w:trHeight w:hRule="exact" w:val="242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2E6F" w14:textId="77777777" w:rsidR="00162D8E" w:rsidRPr="00303379" w:rsidRDefault="00162D8E" w:rsidP="00162D8E">
            <w:pPr>
              <w:pStyle w:val="TableParagraph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Please</w:t>
            </w:r>
            <w:r w:rsidRPr="00303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list</w:t>
            </w:r>
            <w:r w:rsidRPr="00303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the</w:t>
            </w:r>
            <w:r w:rsidRPr="00303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area(s)</w:t>
            </w:r>
            <w:r w:rsidRPr="00303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of</w:t>
            </w:r>
            <w:r w:rsidRPr="00303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instruction</w:t>
            </w:r>
            <w:r w:rsidRPr="00303379">
              <w:rPr>
                <w:rFonts w:ascii="Arial" w:hAnsi="Arial" w:cs="Arial"/>
                <w:spacing w:val="-3"/>
                <w:sz w:val="20"/>
                <w:szCs w:val="20"/>
              </w:rPr>
              <w:t xml:space="preserve"> and/or training </w:t>
            </w:r>
            <w:r w:rsidRPr="00303379">
              <w:rPr>
                <w:rFonts w:ascii="Arial" w:hAnsi="Arial" w:cs="Arial"/>
                <w:sz w:val="20"/>
                <w:szCs w:val="20"/>
              </w:rPr>
              <w:t>you</w:t>
            </w:r>
            <w:r w:rsidRPr="00303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provide</w:t>
            </w:r>
            <w:r w:rsidRPr="00303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pacing w:val="-2"/>
                <w:sz w:val="20"/>
                <w:szCs w:val="20"/>
              </w:rPr>
              <w:t xml:space="preserve">as part of your primary role. </w:t>
            </w:r>
          </w:p>
          <w:p w14:paraId="593F7FFC" w14:textId="38F79DDC" w:rsidR="006E0036" w:rsidRPr="00303379" w:rsidRDefault="00162D8E" w:rsidP="00162D8E">
            <w:pPr>
              <w:pStyle w:val="TableParagraph"/>
              <w:spacing w:before="20" w:after="20"/>
              <w:ind w:left="103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eastAsia="Tahoma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ahoma" w:hAnsi="Arial" w:cs="Arial"/>
                <w:sz w:val="20"/>
                <w:szCs w:val="20"/>
              </w:rPr>
            </w:r>
            <w:r>
              <w:rPr>
                <w:rFonts w:ascii="Arial" w:eastAsia="Tahoma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ahom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ahom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ahom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ahom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ahom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ahoma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E0036" w:rsidRPr="00303379" w14:paraId="7827E342" w14:textId="77777777" w:rsidTr="007B0B2C">
        <w:trPr>
          <w:trHeight w:hRule="exact" w:val="27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702761" w14:textId="77777777" w:rsidR="006E0036" w:rsidRPr="00303379" w:rsidRDefault="006E0036" w:rsidP="007B0B2C">
            <w:pPr>
              <w:pStyle w:val="TableParagraph"/>
              <w:spacing w:before="40" w:after="40" w:line="216" w:lineRule="exact"/>
              <w:rPr>
                <w:rFonts w:ascii="Arial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 5: QUALITY ASSURANCES &amp;</w:t>
            </w:r>
            <w:r w:rsidRPr="00303379">
              <w:rPr>
                <w:rFonts w:ascii="Arial" w:hAnsi="Arial" w:cs="Arial"/>
                <w:b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ACKNOWLEDGEMENTS</w:t>
            </w:r>
          </w:p>
          <w:p w14:paraId="4DA38563" w14:textId="77777777" w:rsidR="006E0036" w:rsidRPr="00303379" w:rsidRDefault="006E0036" w:rsidP="007B0B2C">
            <w:pPr>
              <w:pStyle w:val="Body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540F5F1" w14:textId="77777777" w:rsidR="006E0036" w:rsidRPr="00303379" w:rsidRDefault="006E0036" w:rsidP="007B0B2C">
            <w:pPr>
              <w:pStyle w:val="Body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036" w:rsidRPr="00303379" w14:paraId="4418CE48" w14:textId="77777777" w:rsidTr="00162D8E">
        <w:trPr>
          <w:trHeight w:hRule="exact" w:val="306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4A79" w14:textId="77777777" w:rsidR="006E0036" w:rsidRPr="00303379" w:rsidRDefault="006E0036" w:rsidP="007B0B2C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40" w:after="40"/>
              <w:ind w:left="270" w:right="310" w:hanging="180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eastAsia="Tahoma" w:hAnsi="Arial" w:cs="Arial"/>
                <w:sz w:val="20"/>
                <w:szCs w:val="20"/>
              </w:rPr>
              <w:t>By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signing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this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document,</w:t>
            </w:r>
            <w:r w:rsidRPr="00303379">
              <w:rPr>
                <w:rFonts w:ascii="Arial" w:eastAsia="Tahoma" w:hAnsi="Arial" w:cs="Arial"/>
                <w:spacing w:val="-1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the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department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authority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of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the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institution</w:t>
            </w:r>
            <w:r w:rsidRPr="00303379">
              <w:rPr>
                <w:rFonts w:ascii="Arial" w:eastAsia="Tahoma" w:hAnsi="Arial" w:cs="Arial"/>
                <w:spacing w:val="-1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affirms the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current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employment</w:t>
            </w:r>
            <w:r w:rsidRPr="00303379">
              <w:rPr>
                <w:rFonts w:ascii="Arial" w:eastAsia="Tahoma" w:hAnsi="Arial" w:cs="Arial"/>
                <w:spacing w:val="-1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status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at the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institution.</w:t>
            </w:r>
          </w:p>
          <w:p w14:paraId="7CA3C238" w14:textId="77777777" w:rsidR="006E0036" w:rsidRPr="00303379" w:rsidRDefault="006E0036" w:rsidP="007B0B2C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40" w:after="40"/>
              <w:ind w:left="270" w:right="205" w:hanging="167"/>
              <w:rPr>
                <w:rFonts w:ascii="Arial" w:eastAsia="Tahoma" w:hAnsi="Arial" w:cs="Arial"/>
                <w:sz w:val="20"/>
                <w:szCs w:val="20"/>
              </w:rPr>
            </w:pPr>
            <w:r w:rsidRPr="00303379">
              <w:rPr>
                <w:rFonts w:ascii="Arial" w:eastAsia="Tahoma" w:hAnsi="Arial" w:cs="Arial"/>
                <w:sz w:val="20"/>
                <w:szCs w:val="20"/>
              </w:rPr>
              <w:t>Approval as a trainer in this capacity does not imply that the institution is responsible for the training provided during the approval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period.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Training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provided outside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of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the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institution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is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advertised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as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being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provided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by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the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approved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trainer</w:t>
            </w:r>
            <w:r w:rsidRPr="00303379">
              <w:rPr>
                <w:rFonts w:ascii="Arial" w:eastAsia="Tahoma" w:hAnsi="Arial" w:cs="Arial"/>
                <w:spacing w:val="-1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as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an</w:t>
            </w:r>
            <w:r w:rsidRPr="00303379">
              <w:rPr>
                <w:rFonts w:ascii="Arial" w:eastAsia="Tahoma" w:hAnsi="Arial" w:cs="Arial"/>
                <w:spacing w:val="-3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independent</w:t>
            </w:r>
            <w:r w:rsidRPr="00303379">
              <w:rPr>
                <w:rFonts w:ascii="Arial" w:eastAsia="Tahoma" w:hAnsi="Arial" w:cs="Arial"/>
                <w:spacing w:val="-1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trainer</w:t>
            </w:r>
            <w:r w:rsidRPr="00303379">
              <w:rPr>
                <w:rFonts w:ascii="Arial" w:eastAsia="Tahoma" w:hAnsi="Arial" w:cs="Arial"/>
                <w:spacing w:val="-2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and requires a state UBI number and/or affiliation with a given</w:t>
            </w:r>
            <w:r w:rsidRPr="00303379">
              <w:rPr>
                <w:rFonts w:ascii="Arial" w:eastAsia="Tahoma" w:hAnsi="Arial" w:cs="Arial"/>
                <w:spacing w:val="-6"/>
                <w:sz w:val="20"/>
                <w:szCs w:val="20"/>
              </w:rPr>
              <w:t xml:space="preserve"> </w:t>
            </w:r>
            <w:r w:rsidRPr="00303379">
              <w:rPr>
                <w:rFonts w:ascii="Arial" w:eastAsia="Tahoma" w:hAnsi="Arial" w:cs="Arial"/>
                <w:sz w:val="20"/>
                <w:szCs w:val="20"/>
              </w:rPr>
              <w:t>organization.</w:t>
            </w:r>
          </w:p>
          <w:p w14:paraId="315EDC60" w14:textId="77777777" w:rsidR="006E0036" w:rsidRPr="00303379" w:rsidRDefault="006E0036" w:rsidP="007B0B2C">
            <w:pPr>
              <w:pStyle w:val="TableParagraph"/>
              <w:spacing w:before="40" w:after="40"/>
              <w:rPr>
                <w:rFonts w:ascii="Arial" w:eastAsia="Tahoma" w:hAnsi="Arial" w:cs="Arial"/>
                <w:sz w:val="20"/>
                <w:szCs w:val="20"/>
              </w:rPr>
            </w:pPr>
          </w:p>
          <w:p w14:paraId="1F39166F" w14:textId="43058BDD" w:rsidR="006E0036" w:rsidRPr="00303379" w:rsidRDefault="006E0036" w:rsidP="007B0B2C">
            <w:pPr>
              <w:pStyle w:val="TableParagraph"/>
              <w:tabs>
                <w:tab w:val="left" w:pos="3097"/>
              </w:tabs>
              <w:spacing w:before="40" w:after="4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303379">
              <w:rPr>
                <w:rFonts w:ascii="Arial" w:hAnsi="Arial" w:cs="Arial"/>
                <w:sz w:val="20"/>
                <w:szCs w:val="20"/>
              </w:rPr>
              <w:t>I</w:t>
            </w:r>
            <w:r w:rsidR="00162D8E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162D8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62D8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62D8E">
              <w:rPr>
                <w:rFonts w:ascii="Arial" w:hAnsi="Arial" w:cs="Arial"/>
                <w:sz w:val="20"/>
                <w:szCs w:val="20"/>
                <w:u w:val="single"/>
              </w:rPr>
            </w:r>
            <w:r w:rsidR="00162D8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bookmarkStart w:id="7" w:name="_GoBack"/>
            <w:r w:rsidR="00162D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62D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62D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62D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62D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bookmarkEnd w:id="7"/>
            <w:r w:rsidR="00162D8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  <w:r w:rsidR="00162D8E" w:rsidRPr="00162D8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62D8E" w:rsidRPr="00162D8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62D8E" w:rsidRPr="00162D8E">
              <w:rPr>
                <w:rFonts w:ascii="Arial" w:hAnsi="Arial" w:cs="Arial"/>
                <w:sz w:val="20"/>
                <w:szCs w:val="20"/>
                <w:u w:val="single"/>
              </w:rPr>
            </w:r>
            <w:r w:rsidR="00162D8E" w:rsidRPr="00162D8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62D8E" w:rsidRPr="00162D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62D8E" w:rsidRPr="00162D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62D8E" w:rsidRPr="00162D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62D8E" w:rsidRPr="00162D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62D8E" w:rsidRPr="00162D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62D8E" w:rsidRPr="00162D8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  <w:r w:rsidRPr="00303379">
              <w:rPr>
                <w:rFonts w:ascii="Arial" w:hAnsi="Arial" w:cs="Arial"/>
                <w:sz w:val="20"/>
                <w:szCs w:val="20"/>
              </w:rPr>
              <w:t>certify that the above information is true and I understand all assurances as outlined</w:t>
            </w:r>
            <w:r w:rsidRPr="00303379">
              <w:rPr>
                <w:rFonts w:ascii="Arial" w:hAnsi="Arial" w:cs="Arial"/>
                <w:spacing w:val="-29"/>
                <w:sz w:val="20"/>
                <w:szCs w:val="20"/>
              </w:rPr>
              <w:t xml:space="preserve"> </w:t>
            </w:r>
            <w:r w:rsidRPr="00303379">
              <w:rPr>
                <w:rFonts w:ascii="Arial" w:hAnsi="Arial" w:cs="Arial"/>
                <w:sz w:val="20"/>
                <w:szCs w:val="20"/>
              </w:rPr>
              <w:t>above.</w:t>
            </w:r>
          </w:p>
          <w:p w14:paraId="6C1E65B5" w14:textId="77777777" w:rsidR="00E53BD9" w:rsidRPr="00303379" w:rsidRDefault="00E53BD9" w:rsidP="00E53BD9">
            <w:pPr>
              <w:pStyle w:val="TableParagraph"/>
              <w:tabs>
                <w:tab w:val="left" w:pos="3097"/>
              </w:tabs>
              <w:spacing w:before="40" w:after="40"/>
              <w:rPr>
                <w:rFonts w:ascii="Arial" w:eastAsia="Tahoma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13"/>
              <w:gridCol w:w="267"/>
              <w:gridCol w:w="3590"/>
            </w:tblGrid>
            <w:tr w:rsidR="00E53BD9" w:rsidRPr="00303379" w14:paraId="4F5DAF24" w14:textId="77777777" w:rsidTr="00E53BD9">
              <w:tc>
                <w:tcPr>
                  <w:tcW w:w="6913" w:type="dxa"/>
                  <w:tcBorders>
                    <w:bottom w:val="single" w:sz="4" w:space="0" w:color="auto"/>
                  </w:tcBorders>
                </w:tcPr>
                <w:p w14:paraId="6530B23C" w14:textId="77777777" w:rsidR="00E53BD9" w:rsidRPr="00303379" w:rsidRDefault="00E53BD9" w:rsidP="007B0B2C">
                  <w:pPr>
                    <w:pStyle w:val="TableParagraph"/>
                    <w:spacing w:before="40" w:after="40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dxa"/>
                </w:tcPr>
                <w:p w14:paraId="18328DC7" w14:textId="77777777" w:rsidR="00E53BD9" w:rsidRPr="00303379" w:rsidRDefault="00E53BD9" w:rsidP="007B0B2C">
                  <w:pPr>
                    <w:pStyle w:val="TableParagraph"/>
                    <w:spacing w:before="40" w:after="40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0" w:type="dxa"/>
                  <w:tcBorders>
                    <w:bottom w:val="single" w:sz="4" w:space="0" w:color="auto"/>
                  </w:tcBorders>
                </w:tcPr>
                <w:p w14:paraId="6675C6EF" w14:textId="7C2FACD7" w:rsidR="00E53BD9" w:rsidRPr="00303379" w:rsidRDefault="00162D8E" w:rsidP="007B0B2C">
                  <w:pPr>
                    <w:pStyle w:val="TableParagraph"/>
                    <w:spacing w:before="40" w:after="40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ahoma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9" w:name="Text8"/>
                  <w:r>
                    <w:rPr>
                      <w:rFonts w:ascii="Arial" w:eastAsia="Tahoma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Tahoma" w:hAnsi="Arial" w:cs="Arial"/>
                      <w:sz w:val="20"/>
                      <w:szCs w:val="20"/>
                    </w:rPr>
                  </w:r>
                  <w:r>
                    <w:rPr>
                      <w:rFonts w:ascii="Arial" w:eastAsia="Tahoma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Tahoma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Tahoma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Tahoma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Tahoma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Tahoma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Tahoma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E53BD9" w:rsidRPr="00303379" w14:paraId="32E6BA30" w14:textId="77777777" w:rsidTr="00E53BD9">
              <w:tc>
                <w:tcPr>
                  <w:tcW w:w="6913" w:type="dxa"/>
                  <w:tcBorders>
                    <w:top w:val="single" w:sz="4" w:space="0" w:color="auto"/>
                  </w:tcBorders>
                </w:tcPr>
                <w:p w14:paraId="5814DCA1" w14:textId="77777777" w:rsidR="00E53BD9" w:rsidRPr="00303379" w:rsidRDefault="00E53BD9" w:rsidP="007B0B2C">
                  <w:pPr>
                    <w:pStyle w:val="TableParagraph"/>
                    <w:spacing w:before="40" w:after="40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  <w:r w:rsidRPr="00303379">
                    <w:rPr>
                      <w:rFonts w:ascii="Arial" w:eastAsia="Tahoma" w:hAnsi="Arial" w:cs="Arial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67" w:type="dxa"/>
                </w:tcPr>
                <w:p w14:paraId="3361038D" w14:textId="77777777" w:rsidR="00E53BD9" w:rsidRPr="00303379" w:rsidRDefault="00E53BD9" w:rsidP="007B0B2C">
                  <w:pPr>
                    <w:pStyle w:val="TableParagraph"/>
                    <w:spacing w:before="40" w:after="40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</w:tcBorders>
                </w:tcPr>
                <w:p w14:paraId="2BD203C0" w14:textId="77777777" w:rsidR="00E53BD9" w:rsidRPr="00303379" w:rsidRDefault="00E53BD9" w:rsidP="007B0B2C">
                  <w:pPr>
                    <w:pStyle w:val="TableParagraph"/>
                    <w:spacing w:before="40" w:after="40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  <w:r w:rsidRPr="00303379">
                    <w:rPr>
                      <w:rFonts w:ascii="Arial" w:eastAsia="Tahoma" w:hAnsi="Arial" w:cs="Arial"/>
                      <w:sz w:val="20"/>
                      <w:szCs w:val="20"/>
                    </w:rPr>
                    <w:t>Date (mm/dd/yyyy)</w:t>
                  </w:r>
                </w:p>
              </w:tc>
            </w:tr>
          </w:tbl>
          <w:p w14:paraId="58818A52" w14:textId="77777777" w:rsidR="006E0036" w:rsidRPr="00303379" w:rsidRDefault="006E0036" w:rsidP="007B0B2C">
            <w:pPr>
              <w:pStyle w:val="TableParagraph"/>
              <w:spacing w:before="40" w:after="40"/>
              <w:rPr>
                <w:rFonts w:ascii="Arial" w:eastAsia="Tahoma" w:hAnsi="Arial" w:cs="Arial"/>
                <w:sz w:val="20"/>
                <w:szCs w:val="20"/>
              </w:rPr>
            </w:pPr>
          </w:p>
          <w:p w14:paraId="7CA43F2E" w14:textId="77777777" w:rsidR="006E0036" w:rsidRPr="00303379" w:rsidRDefault="006E0036" w:rsidP="007B0B2C">
            <w:pPr>
              <w:pStyle w:val="TableParagraph"/>
              <w:tabs>
                <w:tab w:val="left" w:pos="6186"/>
                <w:tab w:val="left" w:pos="10243"/>
              </w:tabs>
              <w:spacing w:before="40" w:after="40"/>
              <w:ind w:left="463" w:hanging="373"/>
              <w:rPr>
                <w:rFonts w:ascii="Arial" w:hAnsi="Arial" w:cs="Arial"/>
                <w:spacing w:val="-1"/>
                <w:sz w:val="20"/>
                <w:szCs w:val="20"/>
                <w:u w:val="single" w:color="000000"/>
              </w:rPr>
            </w:pPr>
          </w:p>
        </w:tc>
      </w:tr>
    </w:tbl>
    <w:p w14:paraId="6FD86E4E" w14:textId="0DAED53B" w:rsidR="006E0036" w:rsidRPr="0079724D" w:rsidRDefault="006E0036" w:rsidP="00A37734">
      <w:pPr>
        <w:tabs>
          <w:tab w:val="left" w:pos="2156"/>
          <w:tab w:val="left" w:pos="2942"/>
        </w:tabs>
      </w:pPr>
    </w:p>
    <w:sectPr w:rsidR="006E0036" w:rsidRPr="0079724D" w:rsidSect="00E53BD9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2BBF0" w14:textId="77777777" w:rsidR="004E6879" w:rsidRDefault="004E6879" w:rsidP="00E53BD9">
      <w:pPr>
        <w:spacing w:after="0" w:line="240" w:lineRule="auto"/>
      </w:pPr>
      <w:r>
        <w:separator/>
      </w:r>
    </w:p>
  </w:endnote>
  <w:endnote w:type="continuationSeparator" w:id="0">
    <w:p w14:paraId="3F583570" w14:textId="77777777" w:rsidR="004E6879" w:rsidRDefault="004E6879" w:rsidP="00E5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1456" w14:textId="5857D0A5" w:rsidR="00E53BD9" w:rsidRPr="00E53BD9" w:rsidRDefault="00E53BD9" w:rsidP="00E53BD9">
    <w:pPr>
      <w:spacing w:after="0"/>
      <w:rPr>
        <w:rFonts w:ascii="Arial" w:hAnsi="Arial" w:cs="Arial"/>
        <w:b/>
        <w:color w:val="444444"/>
        <w:sz w:val="16"/>
        <w:szCs w:val="16"/>
      </w:rPr>
    </w:pPr>
    <w:r w:rsidRPr="00E53BD9">
      <w:rPr>
        <w:rFonts w:ascii="Arial" w:hAnsi="Arial" w:cs="Arial"/>
        <w:b/>
        <w:color w:val="444444"/>
        <w:sz w:val="16"/>
        <w:szCs w:val="16"/>
      </w:rPr>
      <w:t xml:space="preserve">Employment Verification </w:t>
    </w:r>
    <w:r w:rsidR="0079724D" w:rsidRPr="00E53BD9">
      <w:rPr>
        <w:rFonts w:ascii="Arial" w:hAnsi="Arial" w:cs="Arial"/>
        <w:b/>
        <w:color w:val="444444"/>
        <w:sz w:val="16"/>
        <w:szCs w:val="16"/>
      </w:rPr>
      <w:t>For State</w:t>
    </w:r>
    <w:r w:rsidRPr="00E53BD9">
      <w:rPr>
        <w:rFonts w:ascii="Arial" w:hAnsi="Arial" w:cs="Arial"/>
        <w:b/>
        <w:color w:val="444444"/>
        <w:sz w:val="16"/>
        <w:szCs w:val="16"/>
      </w:rPr>
      <w:t xml:space="preserve"> Approved Training</w:t>
    </w:r>
  </w:p>
  <w:p w14:paraId="74245FBC" w14:textId="154596AC" w:rsidR="00E53BD9" w:rsidRPr="00162D8E" w:rsidRDefault="00E53BD9" w:rsidP="00162D8E">
    <w:pPr>
      <w:spacing w:after="0"/>
      <w:rPr>
        <w:rFonts w:ascii="Arial" w:hAnsi="Arial" w:cs="Arial"/>
        <w:b/>
        <w:color w:val="444444"/>
        <w:sz w:val="16"/>
        <w:szCs w:val="16"/>
      </w:rPr>
    </w:pPr>
    <w:r w:rsidRPr="00E53BD9">
      <w:rPr>
        <w:rFonts w:ascii="Arial" w:hAnsi="Arial" w:cs="Arial"/>
        <w:b/>
        <w:color w:val="444444"/>
        <w:sz w:val="16"/>
        <w:szCs w:val="16"/>
      </w:rPr>
      <w:t xml:space="preserve">DCYF </w:t>
    </w:r>
    <w:r w:rsidR="00303379">
      <w:rPr>
        <w:rFonts w:ascii="Arial" w:hAnsi="Arial" w:cs="Arial"/>
        <w:b/>
        <w:color w:val="444444"/>
        <w:sz w:val="16"/>
        <w:szCs w:val="16"/>
      </w:rPr>
      <w:t>14-001</w:t>
    </w:r>
    <w:r w:rsidRPr="00E53BD9">
      <w:rPr>
        <w:rFonts w:ascii="Arial" w:hAnsi="Arial" w:cs="Arial"/>
        <w:b/>
        <w:color w:val="444444"/>
        <w:sz w:val="16"/>
        <w:szCs w:val="16"/>
      </w:rPr>
      <w:t xml:space="preserve"> (07/2021)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1836B" w14:textId="77777777" w:rsidR="004E6879" w:rsidRDefault="004E6879" w:rsidP="00E53BD9">
      <w:pPr>
        <w:spacing w:after="0" w:line="240" w:lineRule="auto"/>
      </w:pPr>
      <w:r>
        <w:separator/>
      </w:r>
    </w:p>
  </w:footnote>
  <w:footnote w:type="continuationSeparator" w:id="0">
    <w:p w14:paraId="7206C000" w14:textId="77777777" w:rsidR="004E6879" w:rsidRDefault="004E6879" w:rsidP="00E53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533A"/>
    <w:multiLevelType w:val="hybridMultilevel"/>
    <w:tmpl w:val="1DB631FA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77BD573B"/>
    <w:multiLevelType w:val="hybridMultilevel"/>
    <w:tmpl w:val="71380AC4"/>
    <w:lvl w:ilvl="0" w:tplc="553EAD4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24BEEA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584EA42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62C22E66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44B2E1D8">
      <w:start w:val="1"/>
      <w:numFmt w:val="bullet"/>
      <w:lvlText w:val="•"/>
      <w:lvlJc w:val="left"/>
      <w:pPr>
        <w:ind w:left="4679" w:hanging="360"/>
      </w:pPr>
      <w:rPr>
        <w:rFonts w:hint="default"/>
      </w:rPr>
    </w:lvl>
    <w:lvl w:ilvl="5" w:tplc="A1ACD928">
      <w:start w:val="1"/>
      <w:numFmt w:val="bullet"/>
      <w:lvlText w:val="•"/>
      <w:lvlJc w:val="left"/>
      <w:pPr>
        <w:ind w:left="5734" w:hanging="360"/>
      </w:pPr>
      <w:rPr>
        <w:rFonts w:hint="default"/>
      </w:rPr>
    </w:lvl>
    <w:lvl w:ilvl="6" w:tplc="8CA86A74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7" w:tplc="48007FD0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C3F28C0C">
      <w:start w:val="1"/>
      <w:numFmt w:val="bullet"/>
      <w:lvlText w:val="•"/>
      <w:lvlJc w:val="left"/>
      <w:pPr>
        <w:ind w:left="889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wE/ZhEYb80gpjHFj0cwX1W65sadatkoSugG9KU0RkistQ6z/SyIwLMlTztSp0R8BRBZu3aRmx2I5lS4C5K1KA==" w:salt="OQH+qQvPuIf67UAnSArn9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36"/>
    <w:rsid w:val="00162D8E"/>
    <w:rsid w:val="00303379"/>
    <w:rsid w:val="004E6879"/>
    <w:rsid w:val="005123EB"/>
    <w:rsid w:val="005B7953"/>
    <w:rsid w:val="00673D8F"/>
    <w:rsid w:val="006E0036"/>
    <w:rsid w:val="0079724D"/>
    <w:rsid w:val="007B0B2C"/>
    <w:rsid w:val="00A37734"/>
    <w:rsid w:val="00BE21A0"/>
    <w:rsid w:val="00D30496"/>
    <w:rsid w:val="00E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A2E169"/>
  <w15:chartTrackingRefBased/>
  <w15:docId w15:val="{410AB580-49FF-41FA-870C-85860A25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73D8F"/>
    <w:pPr>
      <w:spacing w:after="0" w:line="240" w:lineRule="auto"/>
    </w:pPr>
    <w:tblPr>
      <w:tblStyleRowBandSize w:val="1"/>
      <w:tblStyleColBandSize w:val="1"/>
      <w:tblBorders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  <w:insideH w:val="single" w:sz="4" w:space="0" w:color="800080"/>
        <w:insideV w:val="single" w:sz="4" w:space="0" w:color="8000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aliases w:val="DCYF Report"/>
    <w:basedOn w:val="TableNormal"/>
    <w:uiPriority w:val="49"/>
    <w:rsid w:val="00D304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tyle1">
    <w:name w:val="Style1"/>
    <w:basedOn w:val="TableNormal"/>
    <w:uiPriority w:val="99"/>
    <w:rsid w:val="005123EB"/>
    <w:pPr>
      <w:spacing w:after="0" w:line="240" w:lineRule="auto"/>
    </w:pPr>
    <w:tblPr/>
  </w:style>
  <w:style w:type="table" w:customStyle="1" w:styleId="Purple">
    <w:name w:val="Purple"/>
    <w:basedOn w:val="TableNormal"/>
    <w:uiPriority w:val="99"/>
    <w:rsid w:val="005123EB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6E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1"/>
    <w:qFormat/>
    <w:rsid w:val="006E0036"/>
    <w:pPr>
      <w:widowControl w:val="0"/>
      <w:spacing w:after="180" w:line="271" w:lineRule="auto"/>
    </w:pPr>
    <w:rPr>
      <w:sz w:val="24"/>
    </w:rPr>
  </w:style>
  <w:style w:type="paragraph" w:customStyle="1" w:styleId="TableParagraph">
    <w:name w:val="Table Paragraph"/>
    <w:basedOn w:val="Normal"/>
    <w:uiPriority w:val="1"/>
    <w:qFormat/>
    <w:rsid w:val="006E0036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3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BD9"/>
  </w:style>
  <w:style w:type="paragraph" w:styleId="Footer">
    <w:name w:val="footer"/>
    <w:basedOn w:val="Normal"/>
    <w:link w:val="FooterChar"/>
    <w:uiPriority w:val="99"/>
    <w:unhideWhenUsed/>
    <w:rsid w:val="00E53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BD9"/>
  </w:style>
  <w:style w:type="paragraph" w:styleId="BalloonText">
    <w:name w:val="Balloon Text"/>
    <w:basedOn w:val="Normal"/>
    <w:link w:val="BalloonTextChar"/>
    <w:uiPriority w:val="99"/>
    <w:semiHidden/>
    <w:unhideWhenUsed/>
    <w:rsid w:val="0079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7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2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2"/>
    <w:rsid w:val="0079724D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ining@dcyf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DAB9-466A-4ED2-8F93-8D75B484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4</cp:revision>
  <dcterms:created xsi:type="dcterms:W3CDTF">2021-07-13T17:35:00Z</dcterms:created>
  <dcterms:modified xsi:type="dcterms:W3CDTF">2021-07-19T20:14:00Z</dcterms:modified>
</cp:coreProperties>
</file>