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8"/>
        <w:gridCol w:w="3510"/>
        <w:gridCol w:w="7"/>
        <w:gridCol w:w="3330"/>
        <w:gridCol w:w="2171"/>
      </w:tblGrid>
      <w:tr w:rsidR="00234BDF" w:rsidRPr="00704A03" w:rsidTr="00704A03">
        <w:tc>
          <w:tcPr>
            <w:tcW w:w="19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34BDF" w:rsidRPr="00704A03" w:rsidRDefault="00234BDF" w:rsidP="00704A03">
            <w:pPr>
              <w:spacing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34BDF" w:rsidRPr="00704A03" w:rsidRDefault="00173448" w:rsidP="00173448">
            <w:pPr>
              <w:tabs>
                <w:tab w:val="center" w:pos="3402"/>
              </w:tabs>
              <w:spacing w:after="0" w:line="30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-127635</wp:posOffset>
                  </wp:positionV>
                  <wp:extent cx="542925" cy="466725"/>
                  <wp:effectExtent l="0" t="0" r="9525" b="9525"/>
                  <wp:wrapNone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B1BB9">
              <w:rPr>
                <w:rFonts w:ascii="Arial" w:hAnsi="Arial" w:cs="Arial"/>
                <w:sz w:val="16"/>
                <w:szCs w:val="16"/>
              </w:rPr>
              <w:t>DEPARTMENT OF CHILDREN, YOUTH, AND FAMILIES (DCYF)</w:t>
            </w:r>
          </w:p>
          <w:p w:rsidR="00234BDF" w:rsidRPr="00704A03" w:rsidRDefault="00173448" w:rsidP="00173448">
            <w:pPr>
              <w:tabs>
                <w:tab w:val="center" w:pos="3402"/>
              </w:tabs>
              <w:spacing w:after="0" w:line="30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234BDF" w:rsidRPr="00704A03">
              <w:rPr>
                <w:rFonts w:ascii="Arial" w:hAnsi="Arial" w:cs="Arial"/>
                <w:b/>
                <w:sz w:val="28"/>
                <w:szCs w:val="28"/>
              </w:rPr>
              <w:t>Protective Action Plan</w:t>
            </w:r>
          </w:p>
        </w:tc>
      </w:tr>
      <w:tr w:rsidR="00234BDF" w:rsidRPr="00704A03" w:rsidTr="00704A03">
        <w:trPr>
          <w:trHeight w:val="141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BDF" w:rsidRPr="00916500" w:rsidRDefault="00916500" w:rsidP="0017344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Protective Action Plan is a written agreement between a family and </w:t>
            </w:r>
            <w:r w:rsidR="00173448">
              <w:rPr>
                <w:rFonts w:ascii="Arial" w:hAnsi="Arial" w:cs="Arial"/>
                <w:color w:val="000000"/>
                <w:sz w:val="20"/>
                <w:szCs w:val="20"/>
              </w:rPr>
              <w:t>DCYF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that identifies how present danger to a child(ren) will be controlled and managed through immediate and short-term actions.</w:t>
            </w:r>
          </w:p>
        </w:tc>
      </w:tr>
      <w:tr w:rsidR="00234BDF" w:rsidRPr="00704A03" w:rsidTr="00916500">
        <w:trPr>
          <w:trHeight w:hRule="exact" w:val="518"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BDF" w:rsidRPr="00704A03" w:rsidRDefault="00C57B8D" w:rsidP="00704A0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4A03">
              <w:rPr>
                <w:rFonts w:ascii="Arial" w:hAnsi="Arial" w:cs="Arial"/>
                <w:sz w:val="16"/>
                <w:szCs w:val="16"/>
              </w:rPr>
              <w:t>CASE NAME</w:t>
            </w:r>
          </w:p>
          <w:p w:rsidR="00234BDF" w:rsidRPr="00704A03" w:rsidRDefault="00234BDF" w:rsidP="00704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BDF" w:rsidRPr="00704A03" w:rsidRDefault="00C57B8D" w:rsidP="00704A0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4A03">
              <w:rPr>
                <w:rFonts w:ascii="Arial" w:hAnsi="Arial" w:cs="Arial"/>
                <w:sz w:val="16"/>
                <w:szCs w:val="16"/>
              </w:rPr>
              <w:t>CASE ID</w:t>
            </w:r>
          </w:p>
          <w:p w:rsidR="00234BDF" w:rsidRPr="00704A03" w:rsidRDefault="00234BDF" w:rsidP="00704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34BDF" w:rsidRPr="00704A03" w:rsidTr="00916500">
        <w:trPr>
          <w:trHeight w:hRule="exact" w:val="518"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BDF" w:rsidRPr="00704A03" w:rsidRDefault="00916500" w:rsidP="00704A0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</w:t>
            </w:r>
            <w:r w:rsidR="00C57B8D" w:rsidRPr="00704A03">
              <w:rPr>
                <w:rFonts w:ascii="Arial" w:hAnsi="Arial" w:cs="Arial"/>
                <w:sz w:val="16"/>
                <w:szCs w:val="16"/>
              </w:rPr>
              <w:t>WORKER’S NAME</w:t>
            </w:r>
          </w:p>
          <w:p w:rsidR="00234BDF" w:rsidRPr="00704A03" w:rsidRDefault="00234BDF" w:rsidP="00704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BDF" w:rsidRPr="00704A03" w:rsidRDefault="002230BB" w:rsidP="00704A03">
            <w:pPr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</w:t>
            </w:r>
            <w:r w:rsidR="00C57B8D" w:rsidRPr="00704A03">
              <w:rPr>
                <w:rFonts w:ascii="Arial" w:hAnsi="Arial" w:cs="Arial"/>
                <w:sz w:val="16"/>
                <w:szCs w:val="16"/>
              </w:rPr>
              <w:t>WORKER’S PHONE NUMBER (</w:t>
            </w:r>
            <w:r w:rsidR="00233B04">
              <w:rPr>
                <w:rFonts w:ascii="Arial" w:hAnsi="Arial" w:cs="Arial"/>
                <w:sz w:val="16"/>
                <w:szCs w:val="16"/>
              </w:rPr>
              <w:t>INCLUDE</w:t>
            </w:r>
            <w:r w:rsidR="00C57B8D" w:rsidRPr="00704A03">
              <w:rPr>
                <w:rFonts w:ascii="Arial" w:hAnsi="Arial" w:cs="Arial"/>
                <w:sz w:val="16"/>
                <w:szCs w:val="16"/>
              </w:rPr>
              <w:t xml:space="preserve"> AREA CODE)</w:t>
            </w:r>
          </w:p>
          <w:p w:rsidR="00234BDF" w:rsidRPr="00704A03" w:rsidRDefault="00234BDF" w:rsidP="00704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34BDF" w:rsidRPr="00704A03" w:rsidTr="00173448">
        <w:trPr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234BDF" w:rsidRPr="00704A03" w:rsidRDefault="00234BDF" w:rsidP="00704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4A03">
              <w:rPr>
                <w:rFonts w:ascii="Arial" w:hAnsi="Arial" w:cs="Arial"/>
                <w:b/>
                <w:sz w:val="20"/>
                <w:szCs w:val="20"/>
              </w:rPr>
              <w:t>Present Danger</w:t>
            </w:r>
          </w:p>
        </w:tc>
      </w:tr>
      <w:tr w:rsidR="00234BDF" w:rsidRPr="00704A03" w:rsidTr="00173448">
        <w:trPr>
          <w:trHeight w:val="244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4BDF" w:rsidRPr="00704A03" w:rsidRDefault="006947D4" w:rsidP="00704A0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Arial" w:hAnsi="Arial" w:cs="Arial"/>
                <w:sz w:val="20"/>
                <w:szCs w:val="20"/>
              </w:rPr>
              <w:t>Describe the present danger:</w:t>
            </w:r>
          </w:p>
          <w:p w:rsidR="006947D4" w:rsidRPr="00704A03" w:rsidRDefault="006947D4" w:rsidP="00704A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34BDF" w:rsidRPr="00704A03" w:rsidTr="00173448">
        <w:trPr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234BDF" w:rsidRPr="00704A03" w:rsidRDefault="00234BDF" w:rsidP="00704A0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4A03">
              <w:rPr>
                <w:rFonts w:ascii="Arial" w:hAnsi="Arial" w:cs="Arial"/>
                <w:b/>
                <w:sz w:val="20"/>
                <w:szCs w:val="20"/>
              </w:rPr>
              <w:t>Protective Action(s) to Keep the Child(ren) Safe</w:t>
            </w:r>
          </w:p>
        </w:tc>
      </w:tr>
      <w:tr w:rsidR="00234BDF" w:rsidRPr="00704A03" w:rsidTr="00916500"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947D4" w:rsidRPr="00916500" w:rsidRDefault="00916500" w:rsidP="00916500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6500">
              <w:rPr>
                <w:rFonts w:ascii="Arial" w:hAnsi="Arial" w:cs="Arial"/>
                <w:b/>
                <w:sz w:val="20"/>
                <w:szCs w:val="20"/>
              </w:rPr>
              <w:t>A Voluntary Placement Agreement, protective custody, or court order must be used when out-of-home placement is necessary.</w:t>
            </w:r>
          </w:p>
        </w:tc>
      </w:tr>
      <w:tr w:rsidR="00916500" w:rsidRPr="00704A03" w:rsidTr="00916500">
        <w:trPr>
          <w:trHeight w:hRule="exact" w:val="383"/>
        </w:trPr>
        <w:tc>
          <w:tcPr>
            <w:tcW w:w="55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6500" w:rsidRPr="00916500" w:rsidRDefault="00916500" w:rsidP="009165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PROTECTIVE ACTIONS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6500" w:rsidRPr="00916500" w:rsidRDefault="00916500" w:rsidP="009165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PARTICIPANTS</w:t>
            </w:r>
            <w:r w:rsidR="00233B04">
              <w:rPr>
                <w:rFonts w:ascii="Arial" w:hAnsi="Arial" w:cs="Arial"/>
                <w:sz w:val="16"/>
                <w:szCs w:val="16"/>
              </w:rPr>
              <w:t xml:space="preserve"> AND PHONE NUMBERS (INCLUDE AREA CODES)</w:t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6500" w:rsidRPr="00916500" w:rsidRDefault="00916500" w:rsidP="0091650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START AND TARGET END DATES</w:t>
            </w:r>
          </w:p>
        </w:tc>
      </w:tr>
      <w:tr w:rsidR="00916500" w:rsidRPr="00704A03" w:rsidTr="00233B04">
        <w:trPr>
          <w:trHeight w:val="936"/>
        </w:trPr>
        <w:tc>
          <w:tcPr>
            <w:tcW w:w="55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6500" w:rsidRPr="00704A03" w:rsidRDefault="00F9667E" w:rsidP="00F9667E">
            <w:pPr>
              <w:tabs>
                <w:tab w:val="left" w:pos="270"/>
              </w:tabs>
              <w:spacing w:before="60" w:after="6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F9667E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916500"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16500"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916500"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="00916500"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1"/>
            <w:r w:rsidR="00916500"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6500" w:rsidRPr="00704A03" w:rsidRDefault="00916500" w:rsidP="009165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16500" w:rsidRPr="00704A03" w:rsidRDefault="00916500" w:rsidP="00916500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9667E" w:rsidRPr="00704A03" w:rsidTr="00233B04">
        <w:trPr>
          <w:trHeight w:val="936"/>
        </w:trPr>
        <w:tc>
          <w:tcPr>
            <w:tcW w:w="55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tabs>
                <w:tab w:val="left" w:pos="270"/>
              </w:tabs>
              <w:spacing w:before="60" w:after="6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667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9667E" w:rsidRPr="00704A03" w:rsidTr="00233B04">
        <w:trPr>
          <w:trHeight w:val="936"/>
        </w:trPr>
        <w:tc>
          <w:tcPr>
            <w:tcW w:w="55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tabs>
                <w:tab w:val="left" w:pos="270"/>
              </w:tabs>
              <w:spacing w:before="60" w:after="6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9667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9667E" w:rsidRPr="00704A03" w:rsidTr="00233B04">
        <w:trPr>
          <w:trHeight w:val="936"/>
        </w:trPr>
        <w:tc>
          <w:tcPr>
            <w:tcW w:w="551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tabs>
                <w:tab w:val="left" w:pos="270"/>
              </w:tabs>
              <w:spacing w:before="60" w:after="60" w:line="240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667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9667E" w:rsidRPr="00704A03" w:rsidRDefault="00F9667E" w:rsidP="00F9667E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33B04" w:rsidRPr="00704A03" w:rsidTr="00173448">
        <w:trPr>
          <w:trHeight w:hRule="exact" w:val="288"/>
        </w:trPr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233B04" w:rsidRPr="00704A03" w:rsidRDefault="00233B04" w:rsidP="009B6BC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Signatures</w:t>
            </w:r>
          </w:p>
        </w:tc>
      </w:tr>
      <w:tr w:rsidR="00916500" w:rsidRPr="00704A03" w:rsidTr="00704A03">
        <w:tc>
          <w:tcPr>
            <w:tcW w:w="11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16500" w:rsidRPr="00704A03" w:rsidRDefault="00233B04" w:rsidP="002230B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Failure to comply with this agreement may result in the filing of a dependency petition and recommendation that the child or children be placed out of the home.  </w:t>
            </w:r>
            <w:r w:rsidR="00916500" w:rsidRPr="00704A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By signing below, the </w:t>
            </w:r>
            <w:r w:rsidR="00916500">
              <w:rPr>
                <w:rFonts w:ascii="Arial" w:hAnsi="Arial" w:cs="Arial"/>
                <w:sz w:val="20"/>
                <w:szCs w:val="20"/>
              </w:rPr>
              <w:t>Protective Actions</w:t>
            </w:r>
            <w:r w:rsidR="004661FB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916500">
              <w:rPr>
                <w:rFonts w:ascii="Arial" w:hAnsi="Arial" w:cs="Arial"/>
                <w:sz w:val="20"/>
                <w:szCs w:val="20"/>
              </w:rPr>
              <w:t>articipant</w:t>
            </w:r>
            <w:r w:rsidR="004661FB">
              <w:rPr>
                <w:rFonts w:ascii="Arial" w:hAnsi="Arial" w:cs="Arial"/>
                <w:sz w:val="20"/>
                <w:szCs w:val="20"/>
              </w:rPr>
              <w:t>s</w:t>
            </w:r>
            <w:r w:rsidR="00916500" w:rsidRPr="00704A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500" w:rsidRPr="00704A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understand the reason for the Protective Action(s) Plan, agree to follow the plan and will notify the </w:t>
            </w:r>
            <w:r w:rsidR="002230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case</w:t>
            </w:r>
            <w:r w:rsidR="0017344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230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</w:t>
            </w:r>
            <w:r w:rsidR="00916500" w:rsidRPr="00704A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orker if they unable to carry out the protective action</w:t>
            </w:r>
            <w:r w:rsidR="004661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</w:t>
            </w:r>
            <w:r w:rsidR="00916500" w:rsidRPr="00704A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233B04" w:rsidRPr="00704A03" w:rsidTr="00704A03">
        <w:trPr>
          <w:trHeight w:hRule="exact" w:val="518"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B04" w:rsidRPr="00704A03" w:rsidRDefault="00233B04" w:rsidP="00233B04">
            <w:pPr>
              <w:tabs>
                <w:tab w:val="left" w:pos="3780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4A03">
              <w:rPr>
                <w:rFonts w:ascii="Arial" w:hAnsi="Arial" w:cs="Arial"/>
                <w:sz w:val="16"/>
                <w:szCs w:val="16"/>
              </w:rPr>
              <w:t>PARENT / CAREGIVER’S SIGNATURE</w:t>
            </w:r>
            <w:r w:rsidRPr="00704A03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233B04" w:rsidRPr="00704A03" w:rsidRDefault="00233B04" w:rsidP="00233B04">
            <w:pPr>
              <w:tabs>
                <w:tab w:val="left" w:pos="3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B04" w:rsidRPr="00704A03" w:rsidRDefault="00233B04" w:rsidP="00233B04">
            <w:pPr>
              <w:tabs>
                <w:tab w:val="left" w:pos="3762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4A03">
              <w:rPr>
                <w:rFonts w:ascii="Arial" w:hAnsi="Arial" w:cs="Arial"/>
                <w:sz w:val="16"/>
                <w:szCs w:val="16"/>
              </w:rPr>
              <w:t>PARENT / CAREGIVER’S SIGNATURE</w:t>
            </w:r>
            <w:r w:rsidRPr="00704A03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233B04" w:rsidRPr="00704A03" w:rsidRDefault="00233B04" w:rsidP="00233B04">
            <w:pPr>
              <w:tabs>
                <w:tab w:val="left" w:pos="376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33B04" w:rsidRPr="00704A03" w:rsidTr="00704A03">
        <w:trPr>
          <w:trHeight w:hRule="exact" w:val="518"/>
        </w:trPr>
        <w:tc>
          <w:tcPr>
            <w:tcW w:w="5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B04" w:rsidRPr="00704A03" w:rsidRDefault="00233B04" w:rsidP="00233B04">
            <w:pPr>
              <w:tabs>
                <w:tab w:val="left" w:pos="3762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PLAN PARTICIPANT</w:t>
            </w:r>
            <w:r w:rsidRPr="00704A03">
              <w:rPr>
                <w:rFonts w:ascii="Arial" w:hAnsi="Arial" w:cs="Arial"/>
                <w:sz w:val="16"/>
                <w:szCs w:val="16"/>
              </w:rPr>
              <w:t>’S SIGNATURE</w:t>
            </w:r>
            <w:r w:rsidRPr="00704A03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233B04" w:rsidRPr="00704A03" w:rsidRDefault="00233B04" w:rsidP="00233B04">
            <w:pPr>
              <w:tabs>
                <w:tab w:val="left" w:pos="376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3B04" w:rsidRPr="00704A03" w:rsidRDefault="00233B04" w:rsidP="00233B04">
            <w:pPr>
              <w:tabs>
                <w:tab w:val="left" w:pos="3762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4A03">
              <w:rPr>
                <w:rFonts w:ascii="Arial" w:hAnsi="Arial" w:cs="Arial"/>
                <w:sz w:val="16"/>
                <w:szCs w:val="16"/>
              </w:rPr>
              <w:t>CA</w:t>
            </w:r>
            <w:r w:rsidR="002230BB">
              <w:rPr>
                <w:rFonts w:ascii="Arial" w:hAnsi="Arial" w:cs="Arial"/>
                <w:sz w:val="16"/>
                <w:szCs w:val="16"/>
              </w:rPr>
              <w:t>SE</w:t>
            </w:r>
            <w:r w:rsidRPr="00704A03">
              <w:rPr>
                <w:rFonts w:ascii="Arial" w:hAnsi="Arial" w:cs="Arial"/>
                <w:sz w:val="16"/>
                <w:szCs w:val="16"/>
              </w:rPr>
              <w:t>WORKER’S SIGNATURE</w:t>
            </w:r>
            <w:r w:rsidRPr="00704A03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233B04" w:rsidRPr="00704A03" w:rsidRDefault="00233B04" w:rsidP="00233B04">
            <w:pPr>
              <w:tabs>
                <w:tab w:val="left" w:pos="376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A03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1B1BB9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704A0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33B04" w:rsidRPr="00704A03" w:rsidTr="00704A03">
        <w:tc>
          <w:tcPr>
            <w:tcW w:w="1101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33B04" w:rsidRPr="00233B04" w:rsidRDefault="00233B04" w:rsidP="00233B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33B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Reporting Concerns:  In case of emergency or immediate safety threats, call 911.</w:t>
            </w:r>
          </w:p>
          <w:p w:rsidR="00233B04" w:rsidRPr="00704A03" w:rsidRDefault="00233B04" w:rsidP="002230B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A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For questions or concerns regarding the Protective Action Plan,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participants should </w:t>
            </w:r>
            <w:r w:rsidRPr="00704A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contact the </w:t>
            </w:r>
            <w:r w:rsidR="002230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ase</w:t>
            </w:r>
            <w:r w:rsidR="002230B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</w:t>
            </w:r>
            <w:r w:rsidRPr="00704A0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orker at the phone number at the top of this plan or </w:t>
            </w:r>
            <w:r w:rsidRPr="00704A03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Central Intake at 1-866-363-4276</w:t>
            </w:r>
            <w:r w:rsidRPr="00704A03">
              <w:rPr>
                <w:rFonts w:ascii="Arial" w:hAnsi="Arial" w:cs="Arial"/>
                <w:color w:val="000000"/>
                <w:sz w:val="20"/>
                <w:szCs w:val="20"/>
              </w:rPr>
              <w:t xml:space="preserve"> evenin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gs or on weekends and holidays.</w:t>
            </w:r>
          </w:p>
        </w:tc>
      </w:tr>
    </w:tbl>
    <w:p w:rsidR="00A45EFB" w:rsidRPr="00233B04" w:rsidRDefault="00A45EFB">
      <w:pPr>
        <w:rPr>
          <w:rFonts w:ascii="Arial" w:hAnsi="Arial" w:cs="Arial"/>
          <w:sz w:val="2"/>
          <w:szCs w:val="2"/>
        </w:rPr>
      </w:pPr>
    </w:p>
    <w:sectPr w:rsidR="00A45EFB" w:rsidRPr="00233B04" w:rsidSect="00173448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63" w:rsidRDefault="00DA2063" w:rsidP="00234BDF">
      <w:pPr>
        <w:spacing w:after="0" w:line="240" w:lineRule="auto"/>
      </w:pPr>
      <w:r>
        <w:separator/>
      </w:r>
    </w:p>
  </w:endnote>
  <w:endnote w:type="continuationSeparator" w:id="0">
    <w:p w:rsidR="00DA2063" w:rsidRDefault="00DA2063" w:rsidP="0023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04" w:rsidRDefault="00233B04" w:rsidP="00233B04">
    <w:pPr>
      <w:pStyle w:val="Footer"/>
      <w:tabs>
        <w:tab w:val="clear" w:pos="4680"/>
        <w:tab w:val="clear" w:pos="9360"/>
        <w:tab w:val="right" w:pos="10800"/>
      </w:tabs>
    </w:pPr>
    <w:r w:rsidRPr="00233B04">
      <w:rPr>
        <w:rFonts w:ascii="Arial Bold" w:hAnsi="Arial Bold"/>
        <w:b/>
        <w:sz w:val="16"/>
      </w:rPr>
      <w:t>PROTECTIVE ACTION PLAN</w:t>
    </w:r>
    <w:r>
      <w:tab/>
    </w:r>
    <w:r w:rsidRPr="00233B04">
      <w:rPr>
        <w:rFonts w:ascii="Arial" w:hAnsi="Arial" w:cs="Arial"/>
        <w:sz w:val="20"/>
        <w:szCs w:val="20"/>
      </w:rPr>
      <w:t xml:space="preserve">Page </w:t>
    </w:r>
    <w:r w:rsidRPr="00233B04">
      <w:rPr>
        <w:rFonts w:ascii="Arial" w:hAnsi="Arial" w:cs="Arial"/>
        <w:bCs/>
        <w:sz w:val="20"/>
        <w:szCs w:val="20"/>
      </w:rPr>
      <w:fldChar w:fldCharType="begin"/>
    </w:r>
    <w:r w:rsidRPr="00233B04">
      <w:rPr>
        <w:rFonts w:ascii="Arial" w:hAnsi="Arial" w:cs="Arial"/>
        <w:bCs/>
        <w:sz w:val="20"/>
        <w:szCs w:val="20"/>
      </w:rPr>
      <w:instrText xml:space="preserve"> PAGE </w:instrText>
    </w:r>
    <w:r w:rsidRPr="00233B04">
      <w:rPr>
        <w:rFonts w:ascii="Arial" w:hAnsi="Arial" w:cs="Arial"/>
        <w:bCs/>
        <w:sz w:val="20"/>
        <w:szCs w:val="20"/>
      </w:rPr>
      <w:fldChar w:fldCharType="separate"/>
    </w:r>
    <w:r w:rsidR="00173448">
      <w:rPr>
        <w:rFonts w:ascii="Arial" w:hAnsi="Arial" w:cs="Arial"/>
        <w:bCs/>
        <w:noProof/>
        <w:sz w:val="20"/>
        <w:szCs w:val="20"/>
      </w:rPr>
      <w:t>1</w:t>
    </w:r>
    <w:r w:rsidRPr="00233B04">
      <w:rPr>
        <w:rFonts w:ascii="Arial" w:hAnsi="Arial" w:cs="Arial"/>
        <w:bCs/>
        <w:sz w:val="20"/>
        <w:szCs w:val="20"/>
      </w:rPr>
      <w:fldChar w:fldCharType="end"/>
    </w:r>
    <w:r w:rsidRPr="00233B04">
      <w:rPr>
        <w:rFonts w:ascii="Arial" w:hAnsi="Arial" w:cs="Arial"/>
        <w:sz w:val="20"/>
        <w:szCs w:val="20"/>
      </w:rPr>
      <w:t xml:space="preserve"> of </w:t>
    </w:r>
    <w:r w:rsidRPr="00233B04">
      <w:rPr>
        <w:rFonts w:ascii="Arial" w:hAnsi="Arial" w:cs="Arial"/>
        <w:bCs/>
        <w:sz w:val="20"/>
        <w:szCs w:val="20"/>
      </w:rPr>
      <w:fldChar w:fldCharType="begin"/>
    </w:r>
    <w:r w:rsidRPr="00233B04">
      <w:rPr>
        <w:rFonts w:ascii="Arial" w:hAnsi="Arial" w:cs="Arial"/>
        <w:bCs/>
        <w:sz w:val="20"/>
        <w:szCs w:val="20"/>
      </w:rPr>
      <w:instrText xml:space="preserve"> NUMPAGES  </w:instrText>
    </w:r>
    <w:r w:rsidRPr="00233B04">
      <w:rPr>
        <w:rFonts w:ascii="Arial" w:hAnsi="Arial" w:cs="Arial"/>
        <w:bCs/>
        <w:sz w:val="20"/>
        <w:szCs w:val="20"/>
      </w:rPr>
      <w:fldChar w:fldCharType="separate"/>
    </w:r>
    <w:r w:rsidR="00173448">
      <w:rPr>
        <w:rFonts w:ascii="Arial" w:hAnsi="Arial" w:cs="Arial"/>
        <w:bCs/>
        <w:noProof/>
        <w:sz w:val="20"/>
        <w:szCs w:val="20"/>
      </w:rPr>
      <w:t>1</w:t>
    </w:r>
    <w:r w:rsidRPr="00233B04">
      <w:rPr>
        <w:rFonts w:ascii="Arial" w:hAnsi="Arial" w:cs="Arial"/>
        <w:bCs/>
        <w:sz w:val="20"/>
        <w:szCs w:val="20"/>
      </w:rPr>
      <w:fldChar w:fldCharType="end"/>
    </w:r>
  </w:p>
  <w:p w:rsidR="00234BDF" w:rsidRPr="00233B04" w:rsidRDefault="00D43AD8">
    <w:pPr>
      <w:pStyle w:val="Footer"/>
    </w:pPr>
    <w:r>
      <w:rPr>
        <w:rFonts w:ascii="Arial" w:hAnsi="Arial" w:cs="Arial"/>
        <w:b/>
        <w:sz w:val="16"/>
        <w:szCs w:val="16"/>
      </w:rPr>
      <w:t>DCFY</w:t>
    </w:r>
    <w:r w:rsidR="00233B04" w:rsidRPr="00234BDF">
      <w:rPr>
        <w:rFonts w:ascii="Arial" w:hAnsi="Arial" w:cs="Arial"/>
        <w:b/>
        <w:sz w:val="16"/>
        <w:szCs w:val="16"/>
      </w:rPr>
      <w:t xml:space="preserve"> </w:t>
    </w:r>
    <w:r w:rsidR="00233B04">
      <w:rPr>
        <w:rFonts w:ascii="Arial" w:hAnsi="Arial" w:cs="Arial"/>
        <w:b/>
        <w:sz w:val="16"/>
        <w:szCs w:val="16"/>
      </w:rPr>
      <w:t>15-428 (</w:t>
    </w:r>
    <w:r w:rsidR="00173448">
      <w:rPr>
        <w:rFonts w:ascii="Arial" w:hAnsi="Arial" w:cs="Arial"/>
        <w:b/>
        <w:sz w:val="16"/>
        <w:szCs w:val="16"/>
      </w:rPr>
      <w:t>02/2019</w:t>
    </w:r>
    <w:r w:rsidR="00233B04">
      <w:rPr>
        <w:rFonts w:ascii="Arial" w:hAnsi="Arial" w:cs="Arial"/>
        <w:b/>
        <w:sz w:val="16"/>
        <w:szCs w:val="16"/>
      </w:rPr>
      <w:t>)</w:t>
    </w:r>
    <w:r w:rsidR="00173448">
      <w:rPr>
        <w:rFonts w:ascii="Arial" w:hAnsi="Arial" w:cs="Arial"/>
        <w:b/>
        <w:sz w:val="16"/>
        <w:szCs w:val="16"/>
      </w:rPr>
      <w:t xml:space="preserve"> 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63" w:rsidRDefault="00DA2063" w:rsidP="00234BDF">
      <w:pPr>
        <w:spacing w:after="0" w:line="240" w:lineRule="auto"/>
      </w:pPr>
      <w:r>
        <w:separator/>
      </w:r>
    </w:p>
  </w:footnote>
  <w:footnote w:type="continuationSeparator" w:id="0">
    <w:p w:rsidR="00DA2063" w:rsidRDefault="00DA2063" w:rsidP="0023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9E6"/>
    <w:multiLevelType w:val="hybridMultilevel"/>
    <w:tmpl w:val="B9FA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1DB4"/>
    <w:multiLevelType w:val="hybridMultilevel"/>
    <w:tmpl w:val="ADE82F18"/>
    <w:lvl w:ilvl="0" w:tplc="B1E05B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E1105"/>
    <w:multiLevelType w:val="hybridMultilevel"/>
    <w:tmpl w:val="F762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forms" w:enforcement="1" w:cryptProviderType="rsaAES" w:cryptAlgorithmClass="hash" w:cryptAlgorithmType="typeAny" w:cryptAlgorithmSid="14" w:cryptSpinCount="100000" w:hash="53PSvHVAsJN+fyWkNru5+eOxjMF/3yk5AGBXcPiwhkiRkNgNkWHeZuy/LeHgAKX66yAP/q9HSQe43kNPEmSPpA==" w:salt="s+L9z9kHmbr7ULGDPLPZ4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DF"/>
    <w:rsid w:val="001123AD"/>
    <w:rsid w:val="00173448"/>
    <w:rsid w:val="001B1BB9"/>
    <w:rsid w:val="002230BB"/>
    <w:rsid w:val="00233B04"/>
    <w:rsid w:val="00234BDF"/>
    <w:rsid w:val="002F64E6"/>
    <w:rsid w:val="003079AF"/>
    <w:rsid w:val="003561E1"/>
    <w:rsid w:val="00427137"/>
    <w:rsid w:val="004661FB"/>
    <w:rsid w:val="006947D4"/>
    <w:rsid w:val="00704A03"/>
    <w:rsid w:val="00722E59"/>
    <w:rsid w:val="007C2354"/>
    <w:rsid w:val="007D47B9"/>
    <w:rsid w:val="008644F6"/>
    <w:rsid w:val="008D5080"/>
    <w:rsid w:val="00916500"/>
    <w:rsid w:val="009B6BC1"/>
    <w:rsid w:val="00A45EFB"/>
    <w:rsid w:val="00C57B8D"/>
    <w:rsid w:val="00D43AD8"/>
    <w:rsid w:val="00D6598E"/>
    <w:rsid w:val="00DA0F20"/>
    <w:rsid w:val="00DA2063"/>
    <w:rsid w:val="00DE1A48"/>
    <w:rsid w:val="00EC7136"/>
    <w:rsid w:val="00F9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652746"/>
  <w15:chartTrackingRefBased/>
  <w15:docId w15:val="{71381CF2-A465-43AF-9EE3-2F04E3A0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E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DF"/>
  </w:style>
  <w:style w:type="paragraph" w:styleId="Footer">
    <w:name w:val="footer"/>
    <w:basedOn w:val="Normal"/>
    <w:link w:val="FooterChar"/>
    <w:uiPriority w:val="99"/>
    <w:unhideWhenUsed/>
    <w:rsid w:val="00234B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DF"/>
  </w:style>
  <w:style w:type="paragraph" w:styleId="BalloonText">
    <w:name w:val="Balloon Text"/>
    <w:basedOn w:val="Normal"/>
    <w:link w:val="BalloonTextChar"/>
    <w:uiPriority w:val="99"/>
    <w:semiHidden/>
    <w:unhideWhenUsed/>
    <w:rsid w:val="0023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4B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Protective Action Plan</vt:lpstr>
    </vt:vector>
  </TitlesOfParts>
  <Company>Exec IT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Protective Action Plan</dc:title>
  <dc:subject/>
  <dc:creator>brombma</dc:creator>
  <cp:keywords/>
  <cp:lastModifiedBy>dcyf.forms</cp:lastModifiedBy>
  <cp:revision>2</cp:revision>
  <dcterms:created xsi:type="dcterms:W3CDTF">2019-02-12T20:53:00Z</dcterms:created>
  <dcterms:modified xsi:type="dcterms:W3CDTF">2019-02-12T20:53:00Z</dcterms:modified>
</cp:coreProperties>
</file>